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92" w:rsidRPr="00021CBD" w:rsidRDefault="00021CBD" w:rsidP="007C3C92">
      <w:pPr>
        <w:pStyle w:val="Title"/>
        <w:pBdr>
          <w:bottom w:val="single" w:sz="6" w:space="1" w:color="auto"/>
        </w:pBdr>
        <w:jc w:val="center"/>
        <w:rPr>
          <w:rFonts w:ascii="Calibri Light" w:hAnsi="Calibri Light" w:cs="Calibri Light"/>
          <w:bCs/>
          <w:sz w:val="52"/>
          <w:szCs w:val="52"/>
          <w:lang w:val="en-US"/>
        </w:rPr>
      </w:pPr>
      <w:r w:rsidRPr="00021CBD">
        <w:rPr>
          <w:rStyle w:val="Strong"/>
          <w:rFonts w:ascii="Calibri Light" w:eastAsia="SimSun" w:hAnsi="Calibri Light" w:cs="Calibri Light"/>
          <w:b w:val="0"/>
          <w:color w:val="000000"/>
          <w:szCs w:val="22"/>
        </w:rPr>
        <w:t>Disaster Risk Reduction</w:t>
      </w:r>
      <w:r w:rsidRPr="00021CBD">
        <w:rPr>
          <w:rStyle w:val="Strong"/>
          <w:rFonts w:ascii="Calibri Light" w:hAnsi="Calibri Light" w:cs="Calibri Light"/>
          <w:b w:val="0"/>
          <w:color w:val="000000"/>
          <w:szCs w:val="22"/>
        </w:rPr>
        <w:t xml:space="preserve"> and Management</w:t>
      </w:r>
      <w:r w:rsidR="007C3C92" w:rsidRPr="00021CBD">
        <w:rPr>
          <w:rFonts w:ascii="Calibri Light" w:hAnsi="Calibri Light" w:cs="Calibri Light"/>
          <w:bCs/>
          <w:sz w:val="52"/>
          <w:szCs w:val="52"/>
          <w:lang w:val="en-US"/>
        </w:rPr>
        <w:t xml:space="preserve"> </w:t>
      </w:r>
    </w:p>
    <w:p w:rsidR="007C3C92" w:rsidRPr="00021CBD" w:rsidRDefault="007C3C92" w:rsidP="007C3C92">
      <w:pPr>
        <w:pStyle w:val="Title"/>
        <w:pBdr>
          <w:bottom w:val="single" w:sz="6" w:space="1" w:color="auto"/>
        </w:pBdr>
        <w:jc w:val="center"/>
        <w:rPr>
          <w:rFonts w:ascii="Calibri Light" w:hAnsi="Calibri Light" w:cs="Calibri Light"/>
          <w:bCs/>
          <w:sz w:val="52"/>
          <w:szCs w:val="52"/>
          <w:lang w:val="en-US"/>
        </w:rPr>
      </w:pPr>
      <w:r w:rsidRPr="00021CBD">
        <w:rPr>
          <w:rFonts w:ascii="Calibri Light" w:hAnsi="Calibri Light" w:cs="Calibri Light"/>
          <w:bCs/>
          <w:sz w:val="52"/>
          <w:szCs w:val="52"/>
          <w:lang w:val="en-US"/>
        </w:rPr>
        <w:t xml:space="preserve">(Course Code: </w:t>
      </w:r>
      <w:r w:rsidR="00162BA1">
        <w:rPr>
          <w:rFonts w:ascii="Calibri Light" w:hAnsi="Calibri Light" w:cs="Calibri Light"/>
          <w:bCs/>
          <w:sz w:val="52"/>
          <w:szCs w:val="52"/>
          <w:lang w:val="en-US"/>
        </w:rPr>
        <w:t>HAZ</w:t>
      </w:r>
      <w:bookmarkStart w:id="0" w:name="_GoBack"/>
      <w:bookmarkEnd w:id="0"/>
      <w:r w:rsidR="00113EB7" w:rsidRPr="00021CBD">
        <w:rPr>
          <w:rFonts w:ascii="Calibri Light" w:hAnsi="Calibri Light" w:cs="Calibri Light"/>
          <w:bCs/>
          <w:sz w:val="52"/>
          <w:szCs w:val="52"/>
          <w:lang w:val="en-US"/>
        </w:rPr>
        <w:t>301</w:t>
      </w:r>
      <w:r w:rsidRPr="00021CBD">
        <w:rPr>
          <w:rFonts w:ascii="Calibri Light" w:hAnsi="Calibri Light" w:cs="Calibri Light"/>
          <w:bCs/>
          <w:sz w:val="52"/>
          <w:szCs w:val="52"/>
          <w:lang w:val="en-US"/>
        </w:rPr>
        <w:t>)</w:t>
      </w:r>
    </w:p>
    <w:p w:rsidR="008510FF" w:rsidRPr="006447AD" w:rsidRDefault="00D9008C">
      <w:pPr>
        <w:rPr>
          <w:rFonts w:ascii="Calibri Light" w:hAnsi="Calibri Light" w:cs="Calibri Light"/>
          <w:b/>
          <w:sz w:val="28"/>
          <w:szCs w:val="28"/>
          <w:lang w:val="en-US"/>
        </w:rPr>
      </w:pPr>
      <w:r w:rsidRPr="006447AD">
        <w:rPr>
          <w:rFonts w:ascii="Calibri Light" w:hAnsi="Calibri Light" w:cs="Calibri Light"/>
          <w:b/>
          <w:sz w:val="28"/>
          <w:szCs w:val="28"/>
          <w:lang w:val="en-US"/>
        </w:rPr>
        <w:t>Fall s</w:t>
      </w:r>
      <w:r w:rsidR="008510FF" w:rsidRPr="006447AD">
        <w:rPr>
          <w:rFonts w:ascii="Calibri Light" w:hAnsi="Calibri Light" w:cs="Calibri Light"/>
          <w:b/>
          <w:sz w:val="28"/>
          <w:szCs w:val="28"/>
          <w:lang w:val="en-US"/>
        </w:rPr>
        <w:t>emester, 201</w:t>
      </w:r>
      <w:r w:rsidRPr="006447AD">
        <w:rPr>
          <w:rFonts w:ascii="Calibri Light" w:hAnsi="Calibri Light" w:cs="Calibri Light"/>
          <w:b/>
          <w:sz w:val="28"/>
          <w:szCs w:val="28"/>
          <w:lang w:val="en-US"/>
        </w:rPr>
        <w:t>8</w:t>
      </w:r>
    </w:p>
    <w:tbl>
      <w:tblPr>
        <w:tblStyle w:val="TableGrid"/>
        <w:tblW w:w="9606" w:type="dxa"/>
        <w:tblLook w:val="04A0" w:firstRow="1" w:lastRow="0" w:firstColumn="1" w:lastColumn="0" w:noHBand="0" w:noVBand="1"/>
      </w:tblPr>
      <w:tblGrid>
        <w:gridCol w:w="1951"/>
        <w:gridCol w:w="7655"/>
      </w:tblGrid>
      <w:tr w:rsidR="000D315C" w:rsidRPr="006447AD" w:rsidTr="008510FF">
        <w:tc>
          <w:tcPr>
            <w:tcW w:w="1951" w:type="dxa"/>
          </w:tcPr>
          <w:p w:rsidR="000D315C" w:rsidRPr="006447AD" w:rsidRDefault="00D860C7" w:rsidP="000D315C">
            <w:pPr>
              <w:rPr>
                <w:rFonts w:ascii="Calibri Light" w:hAnsi="Calibri Light" w:cs="Calibri Light"/>
                <w:lang w:val="en-US"/>
              </w:rPr>
            </w:pPr>
            <w:r w:rsidRPr="006447AD">
              <w:rPr>
                <w:rFonts w:ascii="Calibri Light" w:hAnsi="Calibri Light" w:cs="Calibri Light"/>
                <w:lang w:val="en-US"/>
              </w:rPr>
              <w:t>Coordinator</w:t>
            </w:r>
          </w:p>
        </w:tc>
        <w:tc>
          <w:tcPr>
            <w:tcW w:w="7655" w:type="dxa"/>
          </w:tcPr>
          <w:p w:rsidR="000D315C" w:rsidRPr="006447AD" w:rsidRDefault="00D12226" w:rsidP="00D12226">
            <w:pPr>
              <w:rPr>
                <w:rFonts w:ascii="Calibri Light" w:hAnsi="Calibri Light" w:cs="Calibri Light"/>
                <w:b/>
                <w:lang w:val="en-GB"/>
              </w:rPr>
            </w:pPr>
            <w:proofErr w:type="spellStart"/>
            <w:r>
              <w:rPr>
                <w:rFonts w:ascii="Calibri Light" w:hAnsi="Calibri Light" w:cs="Calibri Light"/>
                <w:b/>
                <w:lang w:val="en-GB"/>
              </w:rPr>
              <w:t>Yogeeta</w:t>
            </w:r>
            <w:proofErr w:type="spellEnd"/>
            <w:r>
              <w:rPr>
                <w:rFonts w:ascii="Calibri Light" w:hAnsi="Calibri Light" w:cs="Calibri Light"/>
                <w:b/>
                <w:lang w:val="en-GB"/>
              </w:rPr>
              <w:t xml:space="preserve"> </w:t>
            </w:r>
            <w:proofErr w:type="spellStart"/>
            <w:r>
              <w:rPr>
                <w:rFonts w:ascii="Calibri Light" w:hAnsi="Calibri Light" w:cs="Calibri Light"/>
                <w:b/>
                <w:lang w:val="en-GB"/>
              </w:rPr>
              <w:t>Dahal</w:t>
            </w:r>
            <w:proofErr w:type="spellEnd"/>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Credits</w:t>
            </w:r>
          </w:p>
        </w:tc>
        <w:tc>
          <w:tcPr>
            <w:tcW w:w="7655" w:type="dxa"/>
          </w:tcPr>
          <w:p w:rsidR="000D315C" w:rsidRPr="006447AD" w:rsidRDefault="00F07363" w:rsidP="00F07363">
            <w:pPr>
              <w:rPr>
                <w:rFonts w:ascii="Calibri Light" w:hAnsi="Calibri Light" w:cs="Calibri Light"/>
                <w:lang w:val="en-US"/>
              </w:rPr>
            </w:pPr>
            <w:r>
              <w:rPr>
                <w:rFonts w:ascii="Calibri Light" w:hAnsi="Calibri Light" w:cs="Calibri Light"/>
                <w:lang w:val="en-US"/>
              </w:rPr>
              <w:t>6</w:t>
            </w:r>
            <w:r w:rsidR="00D860C7">
              <w:rPr>
                <w:rFonts w:ascii="Calibri Light" w:hAnsi="Calibri Light" w:cs="Calibri Light"/>
                <w:lang w:val="en-US"/>
              </w:rPr>
              <w:t xml:space="preserve"> ECTS (Compulsory</w:t>
            </w:r>
            <w:r w:rsidR="009E25D5">
              <w:rPr>
                <w:rFonts w:ascii="Calibri Light" w:hAnsi="Calibri Light" w:cs="Calibri Light"/>
                <w:lang w:val="en-US"/>
              </w:rPr>
              <w:t xml:space="preserve"> course), </w:t>
            </w:r>
            <w:r>
              <w:rPr>
                <w:rFonts w:ascii="Calibri Light" w:hAnsi="Calibri Light" w:cs="Calibri Light"/>
                <w:lang w:val="en-US"/>
              </w:rPr>
              <w:t>30</w:t>
            </w:r>
            <w:r w:rsidR="008510FF" w:rsidRPr="006447AD">
              <w:rPr>
                <w:rFonts w:ascii="Calibri Light" w:hAnsi="Calibri Light" w:cs="Calibri Light"/>
                <w:lang w:val="en-US"/>
              </w:rPr>
              <w:t xml:space="preserve"> </w:t>
            </w:r>
            <w:r w:rsidR="008C2B2D" w:rsidRPr="006447AD">
              <w:rPr>
                <w:rFonts w:ascii="Calibri Light" w:hAnsi="Calibri Light" w:cs="Calibri Light"/>
                <w:lang w:val="en-US"/>
              </w:rPr>
              <w:t xml:space="preserve">in-class </w:t>
            </w:r>
            <w:r w:rsidR="008510FF" w:rsidRPr="006447AD">
              <w:rPr>
                <w:rFonts w:ascii="Calibri Light" w:hAnsi="Calibri Light" w:cs="Calibri Light"/>
                <w:lang w:val="en-US"/>
              </w:rPr>
              <w:t>hours</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Lecturers</w:t>
            </w:r>
          </w:p>
        </w:tc>
        <w:tc>
          <w:tcPr>
            <w:tcW w:w="7655" w:type="dxa"/>
          </w:tcPr>
          <w:p w:rsidR="000D315C" w:rsidRPr="00113EB7" w:rsidRDefault="00D12226" w:rsidP="00D12226">
            <w:pPr>
              <w:rPr>
                <w:rFonts w:ascii="Calibri Light" w:hAnsi="Calibri Light" w:cs="Calibri Light"/>
                <w:bCs/>
                <w:lang w:val="en-US"/>
              </w:rPr>
            </w:pPr>
            <w:proofErr w:type="spellStart"/>
            <w:r>
              <w:rPr>
                <w:rFonts w:ascii="Calibri Light" w:hAnsi="Calibri Light" w:cs="Calibri Light"/>
                <w:b/>
                <w:bCs/>
                <w:lang w:val="en-GB"/>
              </w:rPr>
              <w:t>Yogeeta</w:t>
            </w:r>
            <w:proofErr w:type="spellEnd"/>
            <w:r>
              <w:rPr>
                <w:rFonts w:ascii="Calibri Light" w:hAnsi="Calibri Light" w:cs="Calibri Light"/>
                <w:b/>
                <w:bCs/>
                <w:lang w:val="en-GB"/>
              </w:rPr>
              <w:t xml:space="preserve"> </w:t>
            </w:r>
            <w:proofErr w:type="spellStart"/>
            <w:r>
              <w:rPr>
                <w:rFonts w:ascii="Calibri Light" w:hAnsi="Calibri Light" w:cs="Calibri Light"/>
                <w:b/>
                <w:bCs/>
                <w:lang w:val="en-GB"/>
              </w:rPr>
              <w:t>Dahal</w:t>
            </w:r>
            <w:proofErr w:type="spellEnd"/>
            <w:r w:rsidR="001E50D1">
              <w:rPr>
                <w:rFonts w:ascii="Calibri Light" w:hAnsi="Calibri Light" w:cs="Calibri Light"/>
                <w:b/>
                <w:bCs/>
                <w:lang w:val="en-GB"/>
              </w:rPr>
              <w:t xml:space="preserve"> </w:t>
            </w:r>
            <w:r w:rsidR="008510FF" w:rsidRPr="006447AD">
              <w:rPr>
                <w:rFonts w:ascii="Calibri Light" w:hAnsi="Calibri Light" w:cs="Calibri Light"/>
                <w:bCs/>
                <w:lang w:val="en-US"/>
              </w:rPr>
              <w:t>(</w:t>
            </w:r>
            <w:r w:rsidR="00D860C7">
              <w:rPr>
                <w:rFonts w:ascii="Calibri Light" w:hAnsi="Calibri Light" w:cs="Calibri Light"/>
                <w:bCs/>
                <w:lang w:val="en-US"/>
              </w:rPr>
              <w:t>Environment and Climate Studies</w:t>
            </w:r>
            <w:r w:rsidR="00926B0B" w:rsidRPr="006447AD">
              <w:rPr>
                <w:rFonts w:ascii="Calibri Light" w:hAnsi="Calibri Light" w:cs="Calibri Light"/>
                <w:bCs/>
                <w:lang w:val="en-US"/>
              </w:rPr>
              <w:t xml:space="preserve">, The </w:t>
            </w:r>
            <w:r w:rsidR="00D860C7">
              <w:rPr>
                <w:rFonts w:ascii="Calibri Light" w:hAnsi="Calibri Light" w:cs="Calibri Light"/>
                <w:bCs/>
                <w:lang w:val="en-US"/>
              </w:rPr>
              <w:t>College of Natural Resources, Royal University of Bhutan</w:t>
            </w:r>
            <w:r w:rsidR="008510FF" w:rsidRPr="006447AD">
              <w:rPr>
                <w:rFonts w:ascii="Calibri Light" w:hAnsi="Calibri Light" w:cs="Calibri Light"/>
                <w:bCs/>
                <w:lang w:val="en-US"/>
              </w:rPr>
              <w:t>)</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Level</w:t>
            </w:r>
          </w:p>
        </w:tc>
        <w:tc>
          <w:tcPr>
            <w:tcW w:w="7655" w:type="dxa"/>
          </w:tcPr>
          <w:p w:rsidR="000D315C" w:rsidRPr="006447AD" w:rsidRDefault="00F07363" w:rsidP="000D315C">
            <w:pPr>
              <w:rPr>
                <w:rFonts w:ascii="Calibri Light" w:hAnsi="Calibri Light" w:cs="Calibri Light"/>
                <w:lang w:val="en-US"/>
              </w:rPr>
            </w:pPr>
            <w:r>
              <w:rPr>
                <w:rFonts w:ascii="Calibri Light" w:hAnsi="Calibri Light" w:cs="Calibri Light"/>
                <w:lang w:val="en-US"/>
              </w:rPr>
              <w:t>B</w:t>
            </w:r>
            <w:r w:rsidR="008510FF" w:rsidRPr="006447AD">
              <w:rPr>
                <w:rFonts w:ascii="Calibri Light" w:hAnsi="Calibri Light" w:cs="Calibri Light"/>
                <w:lang w:val="en-US"/>
              </w:rPr>
              <w:t>Sc</w:t>
            </w:r>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Host institution</w:t>
            </w:r>
          </w:p>
        </w:tc>
        <w:tc>
          <w:tcPr>
            <w:tcW w:w="7655" w:type="dxa"/>
          </w:tcPr>
          <w:p w:rsidR="000D315C" w:rsidRPr="006447AD" w:rsidRDefault="00F07363" w:rsidP="00D860C7">
            <w:pPr>
              <w:rPr>
                <w:rFonts w:ascii="Calibri Light" w:hAnsi="Calibri Light" w:cs="Calibri Light"/>
                <w:lang w:val="en-GB"/>
              </w:rPr>
            </w:pPr>
            <w:r>
              <w:rPr>
                <w:rFonts w:ascii="Calibri Light" w:hAnsi="Calibri Light" w:cs="Calibri Light"/>
                <w:bCs/>
                <w:lang w:val="en-US"/>
              </w:rPr>
              <w:t>Environment and Climate Studies</w:t>
            </w:r>
            <w:r w:rsidRPr="006447AD">
              <w:rPr>
                <w:rFonts w:ascii="Calibri Light" w:hAnsi="Calibri Light" w:cs="Calibri Light"/>
                <w:bCs/>
                <w:lang w:val="en-US"/>
              </w:rPr>
              <w:t xml:space="preserve">, The </w:t>
            </w:r>
            <w:r>
              <w:rPr>
                <w:rFonts w:ascii="Calibri Light" w:hAnsi="Calibri Light" w:cs="Calibri Light"/>
                <w:bCs/>
                <w:lang w:val="en-US"/>
              </w:rPr>
              <w:t>College of Natural Resources, Royal University of Bhutan</w:t>
            </w:r>
          </w:p>
        </w:tc>
      </w:tr>
      <w:tr w:rsidR="00D12226" w:rsidRPr="00D12226" w:rsidTr="008510FF">
        <w:tc>
          <w:tcPr>
            <w:tcW w:w="1951" w:type="dxa"/>
          </w:tcPr>
          <w:p w:rsidR="009538EC" w:rsidRPr="00D12226" w:rsidRDefault="009538EC" w:rsidP="000D315C">
            <w:pPr>
              <w:rPr>
                <w:rFonts w:ascii="Calibri Light" w:hAnsi="Calibri Light" w:cs="Calibri Light"/>
                <w:lang w:val="en-US"/>
              </w:rPr>
            </w:pPr>
            <w:r w:rsidRPr="00D12226">
              <w:rPr>
                <w:rFonts w:ascii="Calibri Light" w:hAnsi="Calibri Light" w:cs="Calibri Light"/>
                <w:lang w:val="en-US"/>
              </w:rPr>
              <w:t>Course duration</w:t>
            </w:r>
          </w:p>
        </w:tc>
        <w:tc>
          <w:tcPr>
            <w:tcW w:w="7655" w:type="dxa"/>
          </w:tcPr>
          <w:p w:rsidR="009538EC" w:rsidRPr="00D12226" w:rsidRDefault="001E50D1" w:rsidP="00D12226">
            <w:pPr>
              <w:rPr>
                <w:rFonts w:ascii="Calibri Light" w:hAnsi="Calibri Light" w:cs="Calibri Light"/>
                <w:bCs/>
                <w:lang w:val="en-US"/>
              </w:rPr>
            </w:pPr>
            <w:r w:rsidRPr="00D12226">
              <w:rPr>
                <w:rFonts w:ascii="Calibri Light" w:hAnsi="Calibri Light" w:cs="Calibri Light"/>
                <w:bCs/>
                <w:lang w:val="en-US"/>
              </w:rPr>
              <w:t>August 01- November</w:t>
            </w:r>
            <w:r w:rsidR="00D12226" w:rsidRPr="00D12226">
              <w:rPr>
                <w:rFonts w:ascii="Calibri Light" w:hAnsi="Calibri Light" w:cs="Calibri Light"/>
                <w:bCs/>
                <w:lang w:val="en-US"/>
              </w:rPr>
              <w:t xml:space="preserve"> </w:t>
            </w:r>
            <w:r w:rsidR="00F07363" w:rsidRPr="00D12226">
              <w:rPr>
                <w:rFonts w:ascii="Calibri Light" w:hAnsi="Calibri Light" w:cs="Calibri Light"/>
                <w:bCs/>
                <w:lang w:val="en-US"/>
              </w:rPr>
              <w:t xml:space="preserve">30, </w:t>
            </w:r>
            <w:r w:rsidRPr="00D12226">
              <w:rPr>
                <w:rFonts w:ascii="Calibri Light" w:hAnsi="Calibri Light" w:cs="Calibri Light"/>
                <w:bCs/>
                <w:lang w:val="en-US"/>
              </w:rPr>
              <w:t>2018</w:t>
            </w:r>
          </w:p>
        </w:tc>
      </w:tr>
    </w:tbl>
    <w:p w:rsidR="008510FF" w:rsidRPr="006447AD" w:rsidRDefault="008510FF" w:rsidP="008510FF">
      <w:pPr>
        <w:pStyle w:val="Heading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rsidR="008510FF" w:rsidRPr="00D12226" w:rsidRDefault="006F34DA" w:rsidP="00B8765C">
      <w:pPr>
        <w:autoSpaceDE w:val="0"/>
        <w:autoSpaceDN w:val="0"/>
        <w:adjustRightInd w:val="0"/>
        <w:rPr>
          <w:rFonts w:ascii="Calibri Light" w:hAnsi="Calibri Light" w:cs="Calibri Light"/>
          <w:i/>
          <w:sz w:val="22"/>
          <w:szCs w:val="22"/>
          <w:lang w:val="en-GB"/>
        </w:rPr>
      </w:pPr>
      <w:r w:rsidRPr="00D12226">
        <w:rPr>
          <w:rFonts w:ascii="Calibri Light" w:hAnsi="Calibri Light" w:cs="Calibri Light"/>
          <w:i/>
          <w:sz w:val="22"/>
          <w:szCs w:val="22"/>
          <w:lang w:val="en-GB"/>
        </w:rPr>
        <w:t xml:space="preserve">This </w:t>
      </w:r>
      <w:r w:rsidR="00F07363" w:rsidRPr="00D12226">
        <w:rPr>
          <w:rFonts w:ascii="Calibri Light" w:hAnsi="Calibri Light" w:cs="Calibri Light"/>
          <w:i/>
          <w:sz w:val="22"/>
          <w:szCs w:val="22"/>
          <w:lang w:val="en-GB"/>
        </w:rPr>
        <w:t>6</w:t>
      </w:r>
      <w:r w:rsidR="00D860C7" w:rsidRPr="00D12226">
        <w:rPr>
          <w:rFonts w:ascii="Calibri Light" w:hAnsi="Calibri Light" w:cs="Calibri Light"/>
          <w:i/>
          <w:sz w:val="22"/>
          <w:szCs w:val="22"/>
          <w:lang w:val="en-GB"/>
        </w:rPr>
        <w:t xml:space="preserve"> </w:t>
      </w:r>
      <w:r w:rsidR="008023AF" w:rsidRPr="00D12226">
        <w:rPr>
          <w:rFonts w:ascii="Calibri Light" w:hAnsi="Calibri Light" w:cs="Calibri Light"/>
          <w:i/>
          <w:sz w:val="22"/>
          <w:szCs w:val="22"/>
          <w:lang w:val="en-GB"/>
        </w:rPr>
        <w:t xml:space="preserve">ECTS </w:t>
      </w:r>
      <w:r w:rsidRPr="00D12226">
        <w:rPr>
          <w:rFonts w:ascii="Calibri Light" w:hAnsi="Calibri Light" w:cs="Calibri Light"/>
          <w:i/>
          <w:sz w:val="22"/>
          <w:szCs w:val="22"/>
          <w:lang w:val="en-GB"/>
        </w:rPr>
        <w:t>course</w:t>
      </w:r>
      <w:r w:rsidR="00D860C7" w:rsidRPr="00D12226">
        <w:rPr>
          <w:rFonts w:ascii="Calibri Light" w:hAnsi="Calibri Light" w:cs="Calibri Light"/>
          <w:i/>
          <w:sz w:val="22"/>
          <w:szCs w:val="22"/>
          <w:lang w:val="en-GB"/>
        </w:rPr>
        <w:t xml:space="preserve"> </w:t>
      </w:r>
      <w:r w:rsidR="00B8765C" w:rsidRPr="00D12226">
        <w:rPr>
          <w:rFonts w:ascii="Calibri Light" w:hAnsi="Calibri Light" w:cs="Calibri Light"/>
          <w:i/>
          <w:sz w:val="22"/>
          <w:szCs w:val="22"/>
          <w:lang w:val="en-GB"/>
        </w:rPr>
        <w:t xml:space="preserve">covers the foundations of </w:t>
      </w:r>
      <w:r w:rsidR="000A6B32" w:rsidRPr="00D12226">
        <w:rPr>
          <w:rFonts w:ascii="Calibri Light" w:hAnsi="Calibri Light" w:cs="Calibri Light"/>
          <w:i/>
          <w:sz w:val="22"/>
          <w:szCs w:val="22"/>
          <w:lang w:val="en-GB"/>
        </w:rPr>
        <w:t xml:space="preserve">disasters and their different phases. </w:t>
      </w:r>
      <w:r w:rsidR="00222867" w:rsidRPr="00D12226">
        <w:rPr>
          <w:rFonts w:ascii="Calibri Light" w:hAnsi="Calibri Light" w:cs="Calibri Light"/>
          <w:i/>
          <w:sz w:val="22"/>
          <w:szCs w:val="22"/>
          <w:lang w:val="en-GB"/>
        </w:rPr>
        <w:t xml:space="preserve">The main content of the course focuses on how disasters can be reduced and managed through use of technologies, education and public awareness. The other component also include the institutional arrangement and measures that are required to be in place to reduce the risks and hazards of disasters. </w:t>
      </w:r>
      <w:r w:rsidR="009E25D5" w:rsidRPr="00D12226">
        <w:rPr>
          <w:rFonts w:ascii="Calibri Light" w:hAnsi="Calibri Light" w:cs="Calibri Light"/>
          <w:i/>
          <w:lang w:val="en-GB" w:bidi="bo-CN"/>
        </w:rPr>
        <w:t>I</w:t>
      </w:r>
      <w:r w:rsidR="00F50840" w:rsidRPr="00D12226">
        <w:rPr>
          <w:rFonts w:ascii="Calibri Light" w:hAnsi="Calibri Light" w:cs="Calibri Light"/>
          <w:i/>
          <w:sz w:val="22"/>
          <w:szCs w:val="22"/>
          <w:lang w:val="en-GB"/>
        </w:rPr>
        <w:t xml:space="preserve">t introduces students to the </w:t>
      </w:r>
      <w:r w:rsidR="00222867" w:rsidRPr="00D12226">
        <w:rPr>
          <w:rFonts w:ascii="Calibri Light" w:hAnsi="Calibri Light" w:cs="Calibri Light"/>
          <w:i/>
          <w:sz w:val="22"/>
          <w:szCs w:val="22"/>
          <w:lang w:val="en-GB"/>
        </w:rPr>
        <w:t>different types of disasters and th</w:t>
      </w:r>
      <w:r w:rsidR="009E25D5" w:rsidRPr="00D12226">
        <w:rPr>
          <w:rFonts w:ascii="Calibri Light" w:hAnsi="Calibri Light" w:cs="Calibri Light"/>
          <w:i/>
          <w:sz w:val="22"/>
          <w:szCs w:val="22"/>
          <w:lang w:val="en-GB"/>
        </w:rPr>
        <w:t xml:space="preserve">en raises questions on how the small </w:t>
      </w:r>
      <w:r w:rsidR="00222867" w:rsidRPr="00D12226">
        <w:rPr>
          <w:rFonts w:ascii="Calibri Light" w:hAnsi="Calibri Light" w:cs="Calibri Light"/>
          <w:i/>
          <w:sz w:val="22"/>
          <w:szCs w:val="22"/>
          <w:lang w:val="en-GB"/>
        </w:rPr>
        <w:t xml:space="preserve">and mountainous countries like Bhutan </w:t>
      </w:r>
      <w:r w:rsidR="009E25D5" w:rsidRPr="00D12226">
        <w:rPr>
          <w:rFonts w:ascii="Calibri Light" w:hAnsi="Calibri Light" w:cs="Calibri Light"/>
          <w:i/>
          <w:sz w:val="22"/>
          <w:szCs w:val="22"/>
          <w:lang w:val="en-GB"/>
        </w:rPr>
        <w:t xml:space="preserve">can </w:t>
      </w:r>
      <w:r w:rsidR="00222867" w:rsidRPr="00D12226">
        <w:rPr>
          <w:rFonts w:ascii="Calibri Light" w:hAnsi="Calibri Light" w:cs="Calibri Light"/>
          <w:i/>
          <w:sz w:val="22"/>
          <w:szCs w:val="22"/>
          <w:lang w:val="en-GB"/>
        </w:rPr>
        <w:t xml:space="preserve">adapt and mitigate the disasters effectively with the </w:t>
      </w:r>
      <w:r w:rsidR="009E25D5" w:rsidRPr="00D12226">
        <w:rPr>
          <w:rFonts w:ascii="Calibri Light" w:hAnsi="Calibri Light" w:cs="Calibri Light"/>
          <w:i/>
          <w:sz w:val="22"/>
          <w:szCs w:val="22"/>
          <w:lang w:val="en-GB"/>
        </w:rPr>
        <w:t xml:space="preserve">limited </w:t>
      </w:r>
      <w:r w:rsidR="00222867" w:rsidRPr="00D12226">
        <w:rPr>
          <w:rFonts w:ascii="Calibri Light" w:hAnsi="Calibri Light" w:cs="Calibri Light"/>
          <w:i/>
          <w:sz w:val="22"/>
          <w:szCs w:val="22"/>
          <w:lang w:val="en-GB"/>
        </w:rPr>
        <w:t>available resources</w:t>
      </w:r>
      <w:r w:rsidR="009E25D5" w:rsidRPr="00D12226">
        <w:rPr>
          <w:rFonts w:ascii="Calibri Light" w:hAnsi="Calibri Light" w:cs="Calibri Light"/>
          <w:i/>
          <w:sz w:val="22"/>
          <w:szCs w:val="22"/>
          <w:lang w:val="en-GB"/>
        </w:rPr>
        <w:t xml:space="preserve">. </w:t>
      </w:r>
      <w:r w:rsidR="00F50840" w:rsidRPr="00D12226">
        <w:rPr>
          <w:rFonts w:ascii="Calibri Light" w:hAnsi="Calibri Light" w:cs="Calibri Light"/>
          <w:i/>
          <w:sz w:val="22"/>
          <w:szCs w:val="22"/>
          <w:lang w:val="en-GB"/>
        </w:rPr>
        <w:t xml:space="preserve">The course includes </w:t>
      </w:r>
      <w:r w:rsidR="009E25D5" w:rsidRPr="00D12226">
        <w:rPr>
          <w:rFonts w:ascii="Calibri Light" w:hAnsi="Calibri Light" w:cs="Calibri Light"/>
          <w:i/>
          <w:sz w:val="22"/>
          <w:szCs w:val="22"/>
          <w:lang w:val="en-GB"/>
        </w:rPr>
        <w:t xml:space="preserve">several group exercises, </w:t>
      </w:r>
      <w:r w:rsidR="00222867" w:rsidRPr="00D12226">
        <w:rPr>
          <w:rFonts w:ascii="Calibri Light" w:hAnsi="Calibri Light" w:cs="Calibri Light"/>
          <w:i/>
          <w:sz w:val="22"/>
          <w:szCs w:val="22"/>
          <w:lang w:val="en-GB"/>
        </w:rPr>
        <w:t xml:space="preserve">and role play and </w:t>
      </w:r>
      <w:r w:rsidR="009E25D5" w:rsidRPr="00D12226">
        <w:rPr>
          <w:rFonts w:ascii="Calibri Light" w:hAnsi="Calibri Light" w:cs="Calibri Light"/>
          <w:i/>
          <w:sz w:val="22"/>
          <w:szCs w:val="22"/>
          <w:lang w:val="en-GB"/>
        </w:rPr>
        <w:t xml:space="preserve">in depth understanding of </w:t>
      </w:r>
      <w:r w:rsidR="00222867" w:rsidRPr="00D12226">
        <w:rPr>
          <w:rFonts w:ascii="Calibri Light" w:hAnsi="Calibri Light" w:cs="Calibri Light"/>
          <w:i/>
          <w:sz w:val="22"/>
          <w:szCs w:val="22"/>
          <w:lang w:val="en-GB"/>
        </w:rPr>
        <w:t xml:space="preserve">disaster management </w:t>
      </w:r>
      <w:r w:rsidR="009E25D5" w:rsidRPr="00D12226">
        <w:rPr>
          <w:rFonts w:ascii="Calibri Light" w:hAnsi="Calibri Light" w:cs="Calibri Light"/>
          <w:i/>
          <w:sz w:val="22"/>
          <w:szCs w:val="22"/>
          <w:lang w:val="en-GB"/>
        </w:rPr>
        <w:t xml:space="preserve">in specific context. </w:t>
      </w:r>
    </w:p>
    <w:p w:rsidR="004213D8" w:rsidRPr="006447AD" w:rsidRDefault="004213D8" w:rsidP="004213D8">
      <w:pPr>
        <w:pStyle w:val="Heading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rsidR="004213D8" w:rsidRPr="006447AD" w:rsidRDefault="00113EB7" w:rsidP="004213D8">
      <w:pPr>
        <w:rPr>
          <w:rFonts w:ascii="Calibri Light" w:hAnsi="Calibri Light" w:cs="Calibri Light"/>
          <w:lang w:val="en-US"/>
        </w:rPr>
      </w:pPr>
      <w:r>
        <w:rPr>
          <w:rFonts w:ascii="Calibri Light" w:hAnsi="Calibri Light" w:cs="Calibri Light"/>
          <w:lang w:val="en-US"/>
        </w:rPr>
        <w:t xml:space="preserve">Second </w:t>
      </w:r>
      <w:r w:rsidR="00222867">
        <w:rPr>
          <w:rFonts w:ascii="Calibri Light" w:hAnsi="Calibri Light" w:cs="Calibri Light"/>
          <w:lang w:val="en-US"/>
        </w:rPr>
        <w:t xml:space="preserve">year BSc of </w:t>
      </w:r>
      <w:r>
        <w:rPr>
          <w:rFonts w:ascii="Calibri Light" w:hAnsi="Calibri Light" w:cs="Calibri Light"/>
          <w:lang w:val="en-US"/>
        </w:rPr>
        <w:t xml:space="preserve">Environment and Climate Studies </w:t>
      </w:r>
      <w:r w:rsidR="00222867">
        <w:rPr>
          <w:rFonts w:ascii="Calibri Light" w:hAnsi="Calibri Light" w:cs="Calibri Light"/>
          <w:lang w:val="en-US"/>
        </w:rPr>
        <w:t>students</w:t>
      </w:r>
      <w:r>
        <w:rPr>
          <w:rFonts w:ascii="Calibri Light" w:hAnsi="Calibri Light" w:cs="Calibri Light"/>
          <w:lang w:val="en-US"/>
        </w:rPr>
        <w:t xml:space="preserve">. </w:t>
      </w:r>
      <w:r w:rsidR="009E25D5">
        <w:rPr>
          <w:rFonts w:ascii="Calibri Light" w:hAnsi="Calibri Light" w:cs="Calibri Light"/>
          <w:lang w:val="en-US"/>
        </w:rPr>
        <w:t xml:space="preserve"> </w:t>
      </w:r>
    </w:p>
    <w:p w:rsidR="008510FF" w:rsidRPr="006447AD" w:rsidRDefault="008510FF" w:rsidP="001E50D1">
      <w:pPr>
        <w:pStyle w:val="Heading3"/>
        <w:tabs>
          <w:tab w:val="left" w:pos="3018"/>
        </w:tabs>
        <w:rPr>
          <w:rFonts w:ascii="Calibri Light" w:hAnsi="Calibri Light" w:cs="Calibri Light"/>
          <w:color w:val="auto"/>
          <w:sz w:val="28"/>
          <w:szCs w:val="28"/>
        </w:rPr>
      </w:pPr>
      <w:r w:rsidRPr="006447AD">
        <w:rPr>
          <w:rFonts w:ascii="Calibri Light" w:hAnsi="Calibri Light" w:cs="Calibri Light"/>
          <w:color w:val="auto"/>
          <w:sz w:val="28"/>
          <w:szCs w:val="28"/>
        </w:rPr>
        <w:t>Prerequisites</w:t>
      </w:r>
      <w:r w:rsidR="001E50D1">
        <w:rPr>
          <w:rFonts w:ascii="Calibri Light" w:hAnsi="Calibri Light" w:cs="Calibri Light"/>
          <w:color w:val="auto"/>
          <w:sz w:val="28"/>
          <w:szCs w:val="28"/>
        </w:rPr>
        <w:tab/>
      </w:r>
    </w:p>
    <w:p w:rsidR="008510FF" w:rsidRPr="006447AD" w:rsidRDefault="00222867" w:rsidP="008510FF">
      <w:pPr>
        <w:rPr>
          <w:rFonts w:ascii="Calibri Light" w:hAnsi="Calibri Light" w:cs="Calibri Light"/>
          <w:lang w:val="en-US"/>
        </w:rPr>
      </w:pPr>
      <w:r>
        <w:rPr>
          <w:rFonts w:ascii="Calibri Light" w:hAnsi="Calibri Light" w:cs="Calibri Light"/>
          <w:lang w:val="en-US"/>
        </w:rPr>
        <w:t>None</w:t>
      </w:r>
    </w:p>
    <w:p w:rsidR="000D315C" w:rsidRPr="00113EB7" w:rsidRDefault="000D315C" w:rsidP="008510FF">
      <w:pPr>
        <w:pStyle w:val="Heading3"/>
        <w:rPr>
          <w:rFonts w:ascii="Calibri Light" w:hAnsi="Calibri Light" w:cs="Calibri Light"/>
          <w:color w:val="auto"/>
        </w:rPr>
      </w:pPr>
      <w:r w:rsidRPr="00113EB7">
        <w:rPr>
          <w:rFonts w:ascii="Calibri Light" w:hAnsi="Calibri Light" w:cs="Calibri Light"/>
          <w:color w:val="auto"/>
        </w:rPr>
        <w:t>Aims and objectives</w:t>
      </w:r>
    </w:p>
    <w:p w:rsidR="000A6B32" w:rsidRPr="00113EB7" w:rsidRDefault="00113EB7" w:rsidP="00113EB7">
      <w:pPr>
        <w:autoSpaceDE w:val="0"/>
        <w:autoSpaceDN w:val="0"/>
        <w:adjustRightInd w:val="0"/>
        <w:jc w:val="both"/>
        <w:rPr>
          <w:rFonts w:ascii="Calibri Light" w:hAnsi="Calibri Light" w:cs="Calibri Light"/>
          <w:bCs/>
          <w:lang w:val="en-GB"/>
        </w:rPr>
      </w:pPr>
      <w:r w:rsidRPr="00113EB7">
        <w:rPr>
          <w:rFonts w:ascii="Calibri Light" w:hAnsi="Calibri Light" w:cs="Calibri Light"/>
          <w:bCs/>
          <w:lang w:val="en-GB"/>
        </w:rPr>
        <w:t xml:space="preserve">This module provides fundamental knowledge on biological and health effects of environmental pollutants. It explores eco-toxicological issues and classifications related to environmental and human health. It will also equip students with practical experiences in testing environmental pollutants. </w:t>
      </w:r>
    </w:p>
    <w:p w:rsidR="000D315C" w:rsidRPr="000A6B32" w:rsidRDefault="000D315C" w:rsidP="008510FF">
      <w:pPr>
        <w:pStyle w:val="Heading3"/>
        <w:rPr>
          <w:rFonts w:ascii="Calibri Light" w:hAnsi="Calibri Light" w:cs="Calibri Light"/>
          <w:color w:val="auto"/>
        </w:rPr>
      </w:pPr>
      <w:r w:rsidRPr="000A6B32">
        <w:rPr>
          <w:rFonts w:ascii="Calibri Light" w:hAnsi="Calibri Light" w:cs="Calibri Light"/>
          <w:color w:val="auto"/>
        </w:rPr>
        <w:t>General learning outcomes:</w:t>
      </w:r>
    </w:p>
    <w:p w:rsidR="000D315C" w:rsidRPr="00021CBD" w:rsidRDefault="000D315C" w:rsidP="00113EB7">
      <w:pPr>
        <w:rPr>
          <w:rFonts w:ascii="Calibri Light" w:hAnsi="Calibri Light" w:cs="Calibri Light"/>
          <w:lang w:val="en-US"/>
        </w:rPr>
      </w:pPr>
      <w:r w:rsidRPr="00021CBD">
        <w:rPr>
          <w:rFonts w:ascii="Calibri Light" w:hAnsi="Calibri Light" w:cs="Calibri Light"/>
          <w:lang w:val="en-US"/>
        </w:rPr>
        <w:t>By the end of the course, successful students will:</w:t>
      </w:r>
    </w:p>
    <w:p w:rsidR="00D12226" w:rsidRPr="00021CBD" w:rsidRDefault="00D12226" w:rsidP="00D12226">
      <w:pPr>
        <w:widowControl w:val="0"/>
        <w:numPr>
          <w:ilvl w:val="0"/>
          <w:numId w:val="16"/>
        </w:numPr>
        <w:autoSpaceDE w:val="0"/>
        <w:autoSpaceDN w:val="0"/>
        <w:adjustRightInd w:val="0"/>
        <w:spacing w:line="276" w:lineRule="auto"/>
        <w:jc w:val="both"/>
        <w:rPr>
          <w:rFonts w:ascii="Calibri Light" w:hAnsi="Calibri Light" w:cs="Calibri Light"/>
          <w:color w:val="000000"/>
          <w:lang w:val="en-GB"/>
        </w:rPr>
      </w:pPr>
      <w:r w:rsidRPr="00021CBD">
        <w:rPr>
          <w:rFonts w:ascii="Calibri Light" w:hAnsi="Calibri Light" w:cs="Calibri Light"/>
          <w:color w:val="000000"/>
          <w:lang w:val="en-GB"/>
        </w:rPr>
        <w:t xml:space="preserve">Explain on disasters and their implications </w:t>
      </w:r>
    </w:p>
    <w:p w:rsidR="00D12226" w:rsidRPr="00021CBD" w:rsidRDefault="00D12226" w:rsidP="00D12226">
      <w:pPr>
        <w:widowControl w:val="0"/>
        <w:numPr>
          <w:ilvl w:val="0"/>
          <w:numId w:val="16"/>
        </w:numPr>
        <w:autoSpaceDE w:val="0"/>
        <w:autoSpaceDN w:val="0"/>
        <w:adjustRightInd w:val="0"/>
        <w:spacing w:line="276" w:lineRule="auto"/>
        <w:jc w:val="both"/>
        <w:rPr>
          <w:rFonts w:ascii="Calibri Light" w:hAnsi="Calibri Light" w:cs="Calibri Light"/>
          <w:color w:val="000000"/>
          <w:lang w:val="en-GB"/>
        </w:rPr>
      </w:pPr>
      <w:r w:rsidRPr="00021CBD">
        <w:rPr>
          <w:rFonts w:ascii="Calibri Light" w:hAnsi="Calibri Light" w:cs="Calibri Light"/>
          <w:color w:val="000000"/>
          <w:lang w:val="en-GB"/>
        </w:rPr>
        <w:t>Describe disaster management cycle</w:t>
      </w:r>
    </w:p>
    <w:p w:rsidR="00D12226" w:rsidRPr="00021CBD" w:rsidRDefault="00D12226" w:rsidP="00D12226">
      <w:pPr>
        <w:widowControl w:val="0"/>
        <w:numPr>
          <w:ilvl w:val="0"/>
          <w:numId w:val="16"/>
        </w:numPr>
        <w:autoSpaceDE w:val="0"/>
        <w:autoSpaceDN w:val="0"/>
        <w:adjustRightInd w:val="0"/>
        <w:spacing w:line="276" w:lineRule="auto"/>
        <w:jc w:val="both"/>
        <w:rPr>
          <w:rFonts w:ascii="Calibri Light" w:hAnsi="Calibri Light" w:cs="Calibri Light"/>
          <w:color w:val="000000"/>
          <w:lang w:val="en-GB"/>
        </w:rPr>
      </w:pPr>
      <w:r w:rsidRPr="00021CBD">
        <w:rPr>
          <w:rFonts w:ascii="Calibri Light" w:hAnsi="Calibri Light" w:cs="Calibri Light"/>
          <w:color w:val="000000"/>
          <w:lang w:val="en-GB"/>
        </w:rPr>
        <w:t>Use of technologies to predict and prevent disasters</w:t>
      </w:r>
    </w:p>
    <w:p w:rsidR="00D12226" w:rsidRPr="00021CBD" w:rsidRDefault="00D12226" w:rsidP="00D12226">
      <w:pPr>
        <w:widowControl w:val="0"/>
        <w:numPr>
          <w:ilvl w:val="0"/>
          <w:numId w:val="16"/>
        </w:numPr>
        <w:autoSpaceDE w:val="0"/>
        <w:autoSpaceDN w:val="0"/>
        <w:adjustRightInd w:val="0"/>
        <w:spacing w:line="276" w:lineRule="auto"/>
        <w:jc w:val="both"/>
        <w:rPr>
          <w:rFonts w:ascii="Calibri Light" w:hAnsi="Calibri Light" w:cs="Calibri Light"/>
          <w:color w:val="000000"/>
          <w:lang w:val="en-GB"/>
        </w:rPr>
      </w:pPr>
      <w:r w:rsidRPr="00021CBD">
        <w:rPr>
          <w:rFonts w:ascii="Calibri Light" w:hAnsi="Calibri Light" w:cs="Calibri Light"/>
          <w:color w:val="000000"/>
          <w:lang w:val="en-GB"/>
        </w:rPr>
        <w:t xml:space="preserve">Assess the diverse impacts of disasters </w:t>
      </w:r>
    </w:p>
    <w:p w:rsidR="00D12226" w:rsidRPr="00021CBD" w:rsidRDefault="00D12226" w:rsidP="00D12226">
      <w:pPr>
        <w:widowControl w:val="0"/>
        <w:numPr>
          <w:ilvl w:val="0"/>
          <w:numId w:val="16"/>
        </w:numPr>
        <w:autoSpaceDE w:val="0"/>
        <w:autoSpaceDN w:val="0"/>
        <w:adjustRightInd w:val="0"/>
        <w:spacing w:line="276" w:lineRule="auto"/>
        <w:jc w:val="both"/>
        <w:rPr>
          <w:rFonts w:ascii="Calibri Light" w:hAnsi="Calibri Light" w:cs="Calibri Light"/>
          <w:color w:val="000000"/>
          <w:lang w:val="en-GB"/>
        </w:rPr>
      </w:pPr>
      <w:r w:rsidRPr="00021CBD">
        <w:rPr>
          <w:rFonts w:ascii="Calibri Light" w:hAnsi="Calibri Light" w:cs="Calibri Light"/>
          <w:color w:val="000000"/>
          <w:lang w:val="en-GB"/>
        </w:rPr>
        <w:t>Identify common disasters and hazards in Bhutan</w:t>
      </w:r>
    </w:p>
    <w:p w:rsidR="00D12226" w:rsidRPr="00021CBD" w:rsidRDefault="00D12226" w:rsidP="00D12226">
      <w:pPr>
        <w:widowControl w:val="0"/>
        <w:numPr>
          <w:ilvl w:val="0"/>
          <w:numId w:val="16"/>
        </w:numPr>
        <w:autoSpaceDE w:val="0"/>
        <w:autoSpaceDN w:val="0"/>
        <w:adjustRightInd w:val="0"/>
        <w:spacing w:line="276" w:lineRule="auto"/>
        <w:jc w:val="both"/>
        <w:rPr>
          <w:rFonts w:ascii="Calibri Light" w:hAnsi="Calibri Light" w:cs="Calibri Light"/>
          <w:color w:val="000000"/>
          <w:lang w:val="en-GB"/>
        </w:rPr>
      </w:pPr>
      <w:r w:rsidRPr="00021CBD">
        <w:rPr>
          <w:rFonts w:ascii="Calibri Light" w:hAnsi="Calibri Light" w:cs="Calibri Light"/>
          <w:color w:val="000000"/>
          <w:lang w:val="en-GB"/>
        </w:rPr>
        <w:t>Explain techniques of public education and awareness on disasters</w:t>
      </w:r>
    </w:p>
    <w:p w:rsidR="000D315C" w:rsidRPr="00021CBD" w:rsidRDefault="000D315C" w:rsidP="00D12226">
      <w:pPr>
        <w:pStyle w:val="Heading3"/>
        <w:rPr>
          <w:rFonts w:ascii="Calibri Light" w:hAnsi="Calibri Light" w:cs="Calibri Light"/>
          <w:color w:val="auto"/>
        </w:rPr>
      </w:pPr>
      <w:r w:rsidRPr="00021CBD">
        <w:rPr>
          <w:rFonts w:ascii="Calibri Light" w:hAnsi="Calibri Light" w:cs="Calibri Light"/>
          <w:color w:val="auto"/>
        </w:rPr>
        <w:lastRenderedPageBreak/>
        <w:t>Overview of sessions and teaching methods</w:t>
      </w:r>
    </w:p>
    <w:p w:rsidR="000D315C" w:rsidRPr="00021CBD" w:rsidRDefault="000D315C" w:rsidP="000D315C">
      <w:pPr>
        <w:jc w:val="both"/>
        <w:rPr>
          <w:rFonts w:ascii="Calibri Light" w:hAnsi="Calibri Light" w:cs="Calibri Light"/>
          <w:color w:val="000000" w:themeColor="text1"/>
          <w:lang w:val="en-US"/>
        </w:rPr>
      </w:pPr>
      <w:r w:rsidRPr="00021CBD">
        <w:rPr>
          <w:rFonts w:ascii="Calibri Light" w:hAnsi="Calibri Light" w:cs="Calibri Light"/>
          <w:color w:val="000000" w:themeColor="text1"/>
          <w:lang w:val="en-US"/>
        </w:rPr>
        <w:t xml:space="preserve">The course </w:t>
      </w:r>
      <w:r w:rsidR="00B8765C" w:rsidRPr="00021CBD">
        <w:rPr>
          <w:rFonts w:ascii="Calibri Light" w:hAnsi="Calibri Light" w:cs="Calibri Light"/>
          <w:color w:val="000000" w:themeColor="text1"/>
          <w:lang w:val="en-US"/>
        </w:rPr>
        <w:t xml:space="preserve">is delivered </w:t>
      </w:r>
      <w:r w:rsidR="00113EB7" w:rsidRPr="00021CBD">
        <w:rPr>
          <w:rFonts w:ascii="Calibri Light" w:hAnsi="Calibri Light" w:cs="Calibri Light"/>
          <w:color w:val="000000" w:themeColor="text1"/>
          <w:lang w:val="en-US"/>
        </w:rPr>
        <w:t xml:space="preserve">comprising of laboratory practical and case study with </w:t>
      </w:r>
      <w:r w:rsidRPr="00021CBD">
        <w:rPr>
          <w:rFonts w:ascii="Calibri Light" w:hAnsi="Calibri Light" w:cs="Calibri Light"/>
          <w:color w:val="000000" w:themeColor="text1"/>
          <w:lang w:val="en-US"/>
        </w:rPr>
        <w:t xml:space="preserve">interactive </w:t>
      </w:r>
      <w:r w:rsidR="00113EB7" w:rsidRPr="00021CBD">
        <w:rPr>
          <w:rFonts w:ascii="Calibri Light" w:hAnsi="Calibri Light" w:cs="Calibri Light"/>
          <w:color w:val="000000" w:themeColor="text1"/>
          <w:lang w:val="en-US"/>
        </w:rPr>
        <w:t xml:space="preserve">sessions. </w:t>
      </w:r>
      <w:r w:rsidR="00166E1F" w:rsidRPr="00021CBD">
        <w:rPr>
          <w:rFonts w:ascii="Calibri Light" w:hAnsi="Calibri Light" w:cs="Calibri Light"/>
          <w:color w:val="000000" w:themeColor="text1"/>
          <w:lang w:val="en-US"/>
        </w:rPr>
        <w:t xml:space="preserve">The course starts with </w:t>
      </w:r>
      <w:r w:rsidR="00113EB7" w:rsidRPr="00021CBD">
        <w:rPr>
          <w:rFonts w:ascii="Calibri Light" w:hAnsi="Calibri Light" w:cs="Calibri Light"/>
          <w:color w:val="000000" w:themeColor="text1"/>
          <w:lang w:val="en-US"/>
        </w:rPr>
        <w:t xml:space="preserve">introduction to </w:t>
      </w:r>
      <w:r w:rsidR="00D12226" w:rsidRPr="00021CBD">
        <w:rPr>
          <w:rFonts w:ascii="Calibri Light" w:hAnsi="Calibri Light" w:cs="Calibri Light"/>
          <w:color w:val="000000" w:themeColor="text1"/>
          <w:lang w:val="en-US"/>
        </w:rPr>
        <w:t xml:space="preserve">different types of hazards and risks and how early warning systems can help avoid disasters. Also include different phases of disasters and </w:t>
      </w:r>
      <w:r w:rsidR="00021CBD" w:rsidRPr="00021CBD">
        <w:rPr>
          <w:rFonts w:ascii="Calibri Light" w:hAnsi="Calibri Light" w:cs="Calibri Light"/>
          <w:color w:val="000000" w:themeColor="text1"/>
          <w:lang w:val="en-US"/>
        </w:rPr>
        <w:t xml:space="preserve">post disaster event. </w:t>
      </w:r>
    </w:p>
    <w:p w:rsidR="00166055" w:rsidRPr="006447AD" w:rsidRDefault="00166055"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workload</w:t>
      </w:r>
    </w:p>
    <w:p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3724"/>
        <w:gridCol w:w="1784"/>
        <w:gridCol w:w="1330"/>
      </w:tblGrid>
      <w:tr w:rsidR="00D12226" w:rsidRPr="00D12226" w:rsidTr="0030331C">
        <w:tc>
          <w:tcPr>
            <w:tcW w:w="2538" w:type="dxa"/>
            <w:shd w:val="clear" w:color="auto" w:fill="D9D9D9" w:themeFill="background1" w:themeFillShade="D9"/>
          </w:tcPr>
          <w:p w:rsidR="0030331C" w:rsidRPr="00D12226" w:rsidRDefault="00166055" w:rsidP="00A67DDC">
            <w:pPr>
              <w:rPr>
                <w:rFonts w:ascii="Calibri Light" w:hAnsi="Calibri Light" w:cs="Calibri Light"/>
                <w:b/>
                <w:color w:val="000000" w:themeColor="text1"/>
                <w:sz w:val="22"/>
                <w:szCs w:val="22"/>
              </w:rPr>
            </w:pPr>
            <w:r w:rsidRPr="00D12226">
              <w:rPr>
                <w:rFonts w:ascii="Calibri Light" w:hAnsi="Calibri Light" w:cs="Calibri Light"/>
                <w:b/>
                <w:color w:val="000000" w:themeColor="text1"/>
                <w:sz w:val="22"/>
                <w:szCs w:val="22"/>
              </w:rPr>
              <w:t>Activities</w:t>
            </w:r>
          </w:p>
          <w:p w:rsidR="00166055" w:rsidRPr="00D12226" w:rsidRDefault="00166055" w:rsidP="0030331C">
            <w:pPr>
              <w:jc w:val="right"/>
              <w:rPr>
                <w:rFonts w:ascii="Calibri Light" w:hAnsi="Calibri Light" w:cs="Calibri Light"/>
                <w:color w:val="000000" w:themeColor="text1"/>
                <w:sz w:val="22"/>
                <w:szCs w:val="22"/>
              </w:rPr>
            </w:pPr>
          </w:p>
        </w:tc>
        <w:tc>
          <w:tcPr>
            <w:tcW w:w="3878" w:type="dxa"/>
            <w:shd w:val="clear" w:color="auto" w:fill="D9D9D9" w:themeFill="background1" w:themeFillShade="D9"/>
          </w:tcPr>
          <w:p w:rsidR="00166055" w:rsidRPr="00D12226" w:rsidRDefault="00166055" w:rsidP="00A67DDC">
            <w:pPr>
              <w:rPr>
                <w:rFonts w:ascii="Calibri Light" w:hAnsi="Calibri Light" w:cs="Calibri Light"/>
                <w:b/>
                <w:color w:val="000000" w:themeColor="text1"/>
                <w:sz w:val="22"/>
                <w:szCs w:val="22"/>
              </w:rPr>
            </w:pPr>
            <w:r w:rsidRPr="00D12226">
              <w:rPr>
                <w:rFonts w:ascii="Calibri Light" w:hAnsi="Calibri Light" w:cs="Calibri Light"/>
                <w:b/>
                <w:color w:val="000000" w:themeColor="text1"/>
                <w:sz w:val="22"/>
                <w:szCs w:val="22"/>
              </w:rPr>
              <w:t>Learning outcomes</w:t>
            </w:r>
          </w:p>
        </w:tc>
        <w:tc>
          <w:tcPr>
            <w:tcW w:w="1809" w:type="dxa"/>
            <w:shd w:val="clear" w:color="auto" w:fill="D9D9D9" w:themeFill="background1" w:themeFillShade="D9"/>
          </w:tcPr>
          <w:p w:rsidR="00166055" w:rsidRPr="00D12226" w:rsidRDefault="00166055" w:rsidP="00A67DDC">
            <w:pPr>
              <w:rPr>
                <w:rFonts w:ascii="Calibri Light" w:hAnsi="Calibri Light" w:cs="Calibri Light"/>
                <w:b/>
                <w:color w:val="000000" w:themeColor="text1"/>
                <w:sz w:val="22"/>
                <w:szCs w:val="22"/>
              </w:rPr>
            </w:pPr>
            <w:r w:rsidRPr="00D12226">
              <w:rPr>
                <w:rFonts w:ascii="Calibri Light" w:hAnsi="Calibri Light" w:cs="Calibri Light"/>
                <w:b/>
                <w:color w:val="000000" w:themeColor="text1"/>
                <w:sz w:val="22"/>
                <w:szCs w:val="22"/>
              </w:rPr>
              <w:t>Assessment</w:t>
            </w:r>
          </w:p>
        </w:tc>
        <w:tc>
          <w:tcPr>
            <w:tcW w:w="1346" w:type="dxa"/>
            <w:shd w:val="clear" w:color="auto" w:fill="D9D9D9" w:themeFill="background1" w:themeFillShade="D9"/>
          </w:tcPr>
          <w:p w:rsidR="00166055" w:rsidRPr="00D12226" w:rsidRDefault="00166055" w:rsidP="00A67DDC">
            <w:pPr>
              <w:rPr>
                <w:rFonts w:ascii="Calibri Light" w:hAnsi="Calibri Light" w:cs="Calibri Light"/>
                <w:b/>
                <w:color w:val="000000" w:themeColor="text1"/>
                <w:sz w:val="22"/>
                <w:szCs w:val="22"/>
              </w:rPr>
            </w:pPr>
            <w:r w:rsidRPr="00D12226">
              <w:rPr>
                <w:rFonts w:ascii="Calibri Light" w:hAnsi="Calibri Light" w:cs="Calibri Light"/>
                <w:b/>
                <w:color w:val="000000" w:themeColor="text1"/>
                <w:sz w:val="22"/>
                <w:szCs w:val="22"/>
              </w:rPr>
              <w:t>Estimated workload (hours)</w:t>
            </w:r>
          </w:p>
        </w:tc>
      </w:tr>
      <w:tr w:rsidR="00D12226" w:rsidRPr="00D12226" w:rsidTr="00A86036">
        <w:tc>
          <w:tcPr>
            <w:tcW w:w="9571" w:type="dxa"/>
            <w:gridSpan w:val="4"/>
            <w:shd w:val="clear" w:color="auto" w:fill="D9D9D9" w:themeFill="background1" w:themeFillShade="D9"/>
          </w:tcPr>
          <w:p w:rsidR="00DB4D72" w:rsidRPr="00D12226" w:rsidRDefault="00DB4D72" w:rsidP="00A67DDC">
            <w:pPr>
              <w:rPr>
                <w:rFonts w:ascii="Calibri Light" w:hAnsi="Calibri Light" w:cs="Calibri Light"/>
                <w:b/>
                <w:color w:val="000000" w:themeColor="text1"/>
                <w:sz w:val="22"/>
                <w:szCs w:val="22"/>
              </w:rPr>
            </w:pPr>
            <w:r w:rsidRPr="00D12226">
              <w:rPr>
                <w:rFonts w:ascii="Calibri Light" w:hAnsi="Calibri Light" w:cs="Calibri Light"/>
                <w:b/>
                <w:color w:val="000000" w:themeColor="text1"/>
                <w:sz w:val="22"/>
                <w:szCs w:val="22"/>
                <w:lang w:val="en-US"/>
              </w:rPr>
              <w:t>In-class activities</w:t>
            </w:r>
          </w:p>
        </w:tc>
      </w:tr>
      <w:tr w:rsidR="00D12226" w:rsidRPr="00D12226" w:rsidTr="008C2B2D">
        <w:tc>
          <w:tcPr>
            <w:tcW w:w="2538" w:type="dxa"/>
            <w:shd w:val="clear" w:color="auto" w:fill="auto"/>
          </w:tcPr>
          <w:p w:rsidR="00166055" w:rsidRPr="00D12226" w:rsidRDefault="00166055" w:rsidP="00A67DDC">
            <w:pPr>
              <w:rPr>
                <w:rFonts w:ascii="Calibri Light" w:hAnsi="Calibri Light" w:cs="Calibri Light"/>
                <w:color w:val="000000" w:themeColor="text1"/>
                <w:sz w:val="22"/>
                <w:szCs w:val="22"/>
              </w:rPr>
            </w:pPr>
            <w:r w:rsidRPr="00D12226">
              <w:rPr>
                <w:rFonts w:ascii="Calibri Light" w:hAnsi="Calibri Light" w:cs="Calibri Light"/>
                <w:color w:val="000000" w:themeColor="text1"/>
                <w:sz w:val="22"/>
                <w:szCs w:val="22"/>
              </w:rPr>
              <w:t xml:space="preserve">Lectures </w:t>
            </w:r>
          </w:p>
        </w:tc>
        <w:tc>
          <w:tcPr>
            <w:tcW w:w="3878" w:type="dxa"/>
            <w:shd w:val="clear" w:color="auto" w:fill="auto"/>
          </w:tcPr>
          <w:p w:rsidR="00166055" w:rsidRPr="00D12226" w:rsidRDefault="00166055" w:rsidP="00A67DDC">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Understanding theories, concepts, methodology and tools</w:t>
            </w:r>
          </w:p>
        </w:tc>
        <w:tc>
          <w:tcPr>
            <w:tcW w:w="1809" w:type="dxa"/>
            <w:shd w:val="clear" w:color="auto" w:fill="auto"/>
          </w:tcPr>
          <w:p w:rsidR="00166055" w:rsidRPr="00D12226" w:rsidRDefault="00166055" w:rsidP="00A67DDC">
            <w:pPr>
              <w:rPr>
                <w:rFonts w:ascii="Calibri Light" w:hAnsi="Calibri Light" w:cs="Calibri Light"/>
                <w:color w:val="000000" w:themeColor="text1"/>
                <w:sz w:val="22"/>
                <w:szCs w:val="22"/>
              </w:rPr>
            </w:pPr>
            <w:r w:rsidRPr="00D12226">
              <w:rPr>
                <w:rFonts w:ascii="Calibri Light" w:hAnsi="Calibri Light" w:cs="Calibri Light"/>
                <w:color w:val="000000" w:themeColor="text1"/>
                <w:sz w:val="22"/>
                <w:szCs w:val="22"/>
              </w:rPr>
              <w:t>Class participation</w:t>
            </w:r>
          </w:p>
        </w:tc>
        <w:tc>
          <w:tcPr>
            <w:tcW w:w="1346" w:type="dxa"/>
            <w:shd w:val="clear" w:color="auto" w:fill="auto"/>
          </w:tcPr>
          <w:p w:rsidR="00166055" w:rsidRPr="00D12226" w:rsidRDefault="00166E1F" w:rsidP="00A67DDC">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3</w:t>
            </w:r>
            <w:r w:rsidR="00CF2008" w:rsidRPr="00D12226">
              <w:rPr>
                <w:rFonts w:ascii="Calibri Light" w:hAnsi="Calibri Light" w:cs="Calibri Light"/>
                <w:color w:val="000000" w:themeColor="text1"/>
                <w:sz w:val="22"/>
                <w:szCs w:val="22"/>
                <w:lang w:val="en-US"/>
              </w:rPr>
              <w:t>0</w:t>
            </w:r>
          </w:p>
        </w:tc>
      </w:tr>
      <w:tr w:rsidR="00D12226" w:rsidRPr="00D12226" w:rsidTr="008C2B2D">
        <w:tc>
          <w:tcPr>
            <w:tcW w:w="2538" w:type="dxa"/>
            <w:shd w:val="clear" w:color="auto" w:fill="auto"/>
          </w:tcPr>
          <w:p w:rsidR="00166055" w:rsidRPr="00D12226" w:rsidRDefault="00166055" w:rsidP="00A67DDC">
            <w:pPr>
              <w:rPr>
                <w:rFonts w:ascii="Calibri Light" w:hAnsi="Calibri Light" w:cs="Calibri Light"/>
                <w:color w:val="000000" w:themeColor="text1"/>
                <w:sz w:val="22"/>
                <w:szCs w:val="22"/>
              </w:rPr>
            </w:pPr>
            <w:r w:rsidRPr="00D12226">
              <w:rPr>
                <w:rFonts w:ascii="Calibri Light" w:hAnsi="Calibri Light" w:cs="Calibri Light"/>
                <w:color w:val="000000" w:themeColor="text1"/>
                <w:sz w:val="22"/>
                <w:szCs w:val="22"/>
              </w:rPr>
              <w:t>Moderated in-class discussions</w:t>
            </w:r>
          </w:p>
        </w:tc>
        <w:tc>
          <w:tcPr>
            <w:tcW w:w="3878" w:type="dxa"/>
            <w:shd w:val="clear" w:color="auto" w:fill="auto"/>
          </w:tcPr>
          <w:p w:rsidR="00166055" w:rsidRPr="00D12226" w:rsidRDefault="00166055" w:rsidP="002D3DB3">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Understanding </w:t>
            </w:r>
            <w:r w:rsidR="002D3DB3" w:rsidRPr="00D12226">
              <w:rPr>
                <w:rFonts w:ascii="Calibri Light" w:hAnsi="Calibri Light" w:cs="Calibri Light"/>
                <w:color w:val="000000" w:themeColor="text1"/>
                <w:sz w:val="22"/>
                <w:szCs w:val="22"/>
                <w:lang w:val="en-US"/>
              </w:rPr>
              <w:t xml:space="preserve">preparedness, evacuation, post disaster recovery and awareness. </w:t>
            </w:r>
          </w:p>
        </w:tc>
        <w:tc>
          <w:tcPr>
            <w:tcW w:w="1809" w:type="dxa"/>
            <w:shd w:val="clear" w:color="auto" w:fill="auto"/>
          </w:tcPr>
          <w:p w:rsidR="00166055" w:rsidRPr="00D12226" w:rsidRDefault="00166055" w:rsidP="003F6826">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Class participation </w:t>
            </w:r>
            <w:r w:rsidR="003F6826" w:rsidRPr="00D12226">
              <w:rPr>
                <w:rFonts w:ascii="Calibri Light" w:hAnsi="Calibri Light" w:cs="Calibri Light"/>
                <w:color w:val="000000" w:themeColor="text1"/>
                <w:sz w:val="22"/>
                <w:szCs w:val="22"/>
                <w:lang w:val="en-US"/>
              </w:rPr>
              <w:t>and role play</w:t>
            </w:r>
          </w:p>
        </w:tc>
        <w:tc>
          <w:tcPr>
            <w:tcW w:w="1346" w:type="dxa"/>
            <w:shd w:val="clear" w:color="auto" w:fill="auto"/>
          </w:tcPr>
          <w:p w:rsidR="00166055" w:rsidRPr="00D12226" w:rsidRDefault="003F6826" w:rsidP="00A67DDC">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6</w:t>
            </w:r>
            <w:r w:rsidR="00166055" w:rsidRPr="00D12226">
              <w:rPr>
                <w:rFonts w:ascii="Calibri Light" w:hAnsi="Calibri Light" w:cs="Calibri Light"/>
                <w:color w:val="000000" w:themeColor="text1"/>
                <w:sz w:val="22"/>
                <w:szCs w:val="22"/>
                <w:lang w:val="en-US"/>
              </w:rPr>
              <w:t>0</w:t>
            </w:r>
          </w:p>
        </w:tc>
      </w:tr>
      <w:tr w:rsidR="00D12226" w:rsidRPr="00D12226" w:rsidTr="008C2B2D">
        <w:tc>
          <w:tcPr>
            <w:tcW w:w="2538" w:type="dxa"/>
            <w:shd w:val="clear" w:color="auto" w:fill="auto"/>
          </w:tcPr>
          <w:p w:rsidR="00BF69E4" w:rsidRPr="00D12226" w:rsidRDefault="00BF69E4" w:rsidP="00A67DDC">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In-class assignments</w:t>
            </w:r>
          </w:p>
        </w:tc>
        <w:tc>
          <w:tcPr>
            <w:tcW w:w="3878" w:type="dxa"/>
            <w:shd w:val="clear" w:color="auto" w:fill="auto"/>
          </w:tcPr>
          <w:p w:rsidR="00BF69E4" w:rsidRPr="00D12226" w:rsidRDefault="00BF69E4" w:rsidP="003F6826">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Understanding </w:t>
            </w:r>
            <w:r w:rsidR="003F6826" w:rsidRPr="00D12226">
              <w:rPr>
                <w:rFonts w:ascii="Calibri Light" w:hAnsi="Calibri Light" w:cs="Calibri Light"/>
                <w:color w:val="000000" w:themeColor="text1"/>
                <w:sz w:val="22"/>
                <w:szCs w:val="22"/>
                <w:lang w:val="en-US"/>
              </w:rPr>
              <w:t>different types of disasters and mitigation strategy</w:t>
            </w:r>
          </w:p>
        </w:tc>
        <w:tc>
          <w:tcPr>
            <w:tcW w:w="1809" w:type="dxa"/>
            <w:shd w:val="clear" w:color="auto" w:fill="auto"/>
          </w:tcPr>
          <w:p w:rsidR="00BF69E4" w:rsidRPr="00D12226" w:rsidRDefault="00BF69E4" w:rsidP="003F6826">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Class participation </w:t>
            </w:r>
          </w:p>
        </w:tc>
        <w:tc>
          <w:tcPr>
            <w:tcW w:w="1346" w:type="dxa"/>
            <w:shd w:val="clear" w:color="auto" w:fill="auto"/>
          </w:tcPr>
          <w:p w:rsidR="00BF69E4" w:rsidRPr="00D12226" w:rsidRDefault="003F6826" w:rsidP="003F6826">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1</w:t>
            </w:r>
            <w:r w:rsidR="00BF69E4" w:rsidRPr="00D12226">
              <w:rPr>
                <w:rFonts w:ascii="Calibri Light" w:hAnsi="Calibri Light" w:cs="Calibri Light"/>
                <w:color w:val="000000" w:themeColor="text1"/>
                <w:sz w:val="22"/>
                <w:szCs w:val="22"/>
                <w:lang w:val="en-US"/>
              </w:rPr>
              <w:t>0</w:t>
            </w:r>
          </w:p>
        </w:tc>
      </w:tr>
      <w:tr w:rsidR="00D12226" w:rsidRPr="00D12226" w:rsidTr="00DB4D72">
        <w:tc>
          <w:tcPr>
            <w:tcW w:w="9571" w:type="dxa"/>
            <w:gridSpan w:val="4"/>
            <w:shd w:val="clear" w:color="auto" w:fill="BFBFBF" w:themeFill="background1" w:themeFillShade="BF"/>
          </w:tcPr>
          <w:p w:rsidR="00DB4D72" w:rsidRPr="00D12226" w:rsidRDefault="00DB4D72" w:rsidP="00A67DDC">
            <w:pPr>
              <w:rPr>
                <w:rFonts w:ascii="Calibri Light" w:hAnsi="Calibri Light" w:cs="Calibri Light"/>
                <w:b/>
                <w:color w:val="000000" w:themeColor="text1"/>
                <w:sz w:val="22"/>
                <w:szCs w:val="22"/>
                <w:lang w:val="en-US"/>
              </w:rPr>
            </w:pPr>
            <w:r w:rsidRPr="00D12226">
              <w:rPr>
                <w:rFonts w:ascii="Calibri Light" w:hAnsi="Calibri Light" w:cs="Calibri Light"/>
                <w:b/>
                <w:color w:val="000000" w:themeColor="text1"/>
                <w:sz w:val="22"/>
                <w:szCs w:val="22"/>
                <w:lang w:val="en-US"/>
              </w:rPr>
              <w:t>Independent work</w:t>
            </w:r>
          </w:p>
        </w:tc>
      </w:tr>
      <w:tr w:rsidR="00D12226" w:rsidRPr="00D12226" w:rsidTr="008C2B2D">
        <w:tc>
          <w:tcPr>
            <w:tcW w:w="2538" w:type="dxa"/>
            <w:shd w:val="clear" w:color="auto" w:fill="auto"/>
          </w:tcPr>
          <w:p w:rsidR="008C2B2D" w:rsidRPr="00D12226" w:rsidRDefault="008C2B2D" w:rsidP="008C2B2D">
            <w:pPr>
              <w:rPr>
                <w:rFonts w:ascii="Calibri Light" w:hAnsi="Calibri Light" w:cs="Calibri Light"/>
                <w:color w:val="000000" w:themeColor="text1"/>
                <w:sz w:val="22"/>
                <w:szCs w:val="22"/>
              </w:rPr>
            </w:pPr>
            <w:r w:rsidRPr="00D12226">
              <w:rPr>
                <w:rFonts w:ascii="Calibri Light" w:hAnsi="Calibri Light" w:cs="Calibri Light"/>
                <w:color w:val="000000" w:themeColor="text1"/>
                <w:sz w:val="22"/>
                <w:szCs w:val="22"/>
              </w:rPr>
              <w:t>Group work:</w:t>
            </w:r>
          </w:p>
          <w:p w:rsidR="008C2B2D" w:rsidRPr="00D12226" w:rsidRDefault="00166E1F" w:rsidP="008C2B2D">
            <w:pPr>
              <w:numPr>
                <w:ilvl w:val="0"/>
                <w:numId w:val="4"/>
              </w:num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Contribution to the </w:t>
            </w:r>
            <w:r w:rsidR="008C2B2D" w:rsidRPr="00D12226">
              <w:rPr>
                <w:rFonts w:ascii="Calibri Light" w:hAnsi="Calibri Light" w:cs="Calibri Light"/>
                <w:color w:val="000000" w:themeColor="text1"/>
                <w:sz w:val="22"/>
                <w:szCs w:val="22"/>
                <w:lang w:val="en-US"/>
              </w:rPr>
              <w:t>case-study projects</w:t>
            </w:r>
          </w:p>
          <w:p w:rsidR="008C2B2D" w:rsidRPr="00D12226" w:rsidRDefault="008C2B2D" w:rsidP="008C2B2D">
            <w:pPr>
              <w:numPr>
                <w:ilvl w:val="0"/>
                <w:numId w:val="4"/>
              </w:num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Contribution to the preparation and delivery of individual presentation</w:t>
            </w:r>
          </w:p>
          <w:p w:rsidR="008C2B2D" w:rsidRPr="00D12226" w:rsidRDefault="008C2B2D" w:rsidP="001E50D1">
            <w:pPr>
              <w:numPr>
                <w:ilvl w:val="0"/>
                <w:numId w:val="4"/>
              </w:num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Contribution to the </w:t>
            </w:r>
            <w:r w:rsidR="001E50D1" w:rsidRPr="00D12226">
              <w:rPr>
                <w:rFonts w:ascii="Calibri Light" w:hAnsi="Calibri Light" w:cs="Calibri Light"/>
                <w:color w:val="000000" w:themeColor="text1"/>
                <w:sz w:val="22"/>
                <w:szCs w:val="22"/>
                <w:lang w:val="en-US"/>
              </w:rPr>
              <w:t>rescue and recovery plan for local government and communities</w:t>
            </w:r>
          </w:p>
        </w:tc>
        <w:tc>
          <w:tcPr>
            <w:tcW w:w="3878" w:type="dxa"/>
            <w:shd w:val="clear" w:color="auto" w:fill="auto"/>
          </w:tcPr>
          <w:p w:rsidR="008C2B2D" w:rsidRPr="00D12226" w:rsidRDefault="006339D6" w:rsidP="008C2B2D">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Ability to interpret</w:t>
            </w:r>
            <w:r w:rsidR="008C2B2D" w:rsidRPr="00D12226">
              <w:rPr>
                <w:rFonts w:ascii="Calibri Light" w:hAnsi="Calibri Light" w:cs="Calibri Light"/>
                <w:color w:val="000000" w:themeColor="text1"/>
                <w:sz w:val="22"/>
                <w:szCs w:val="22"/>
                <w:lang w:val="en-US"/>
              </w:rPr>
              <w:t xml:space="preserve"> data, to analyze audience, and to use the concepts, tools, and methods for </w:t>
            </w:r>
            <w:r w:rsidR="00166E1F" w:rsidRPr="00D12226">
              <w:rPr>
                <w:rFonts w:ascii="Calibri Light" w:hAnsi="Calibri Light" w:cs="Calibri Light"/>
                <w:color w:val="000000" w:themeColor="text1"/>
                <w:sz w:val="22"/>
                <w:szCs w:val="22"/>
                <w:lang w:val="en-US"/>
              </w:rPr>
              <w:t xml:space="preserve">communication in </w:t>
            </w:r>
            <w:r w:rsidR="003F6826" w:rsidRPr="00D12226">
              <w:rPr>
                <w:rFonts w:ascii="Calibri Light" w:hAnsi="Calibri Light" w:cs="Calibri Light"/>
                <w:color w:val="000000" w:themeColor="text1"/>
                <w:sz w:val="22"/>
                <w:szCs w:val="22"/>
                <w:lang w:val="en-US"/>
              </w:rPr>
              <w:t>adaptation and mitigation to disasters</w:t>
            </w:r>
          </w:p>
          <w:p w:rsidR="008C2B2D" w:rsidRPr="00D12226" w:rsidRDefault="008C2B2D" w:rsidP="008C2B2D">
            <w:pPr>
              <w:rPr>
                <w:rFonts w:ascii="Calibri Light" w:hAnsi="Calibri Light" w:cs="Calibri Light"/>
                <w:color w:val="000000" w:themeColor="text1"/>
                <w:sz w:val="22"/>
                <w:szCs w:val="22"/>
                <w:lang w:val="en-US"/>
              </w:rPr>
            </w:pPr>
          </w:p>
          <w:p w:rsidR="008C2B2D" w:rsidRPr="00D12226" w:rsidRDefault="008C2B2D" w:rsidP="008C2B2D">
            <w:pPr>
              <w:rPr>
                <w:rFonts w:ascii="Calibri Light" w:hAnsi="Calibri Light" w:cs="Calibri Light"/>
                <w:color w:val="000000" w:themeColor="text1"/>
                <w:sz w:val="22"/>
                <w:szCs w:val="22"/>
                <w:lang w:val="en-US"/>
              </w:rPr>
            </w:pPr>
          </w:p>
          <w:p w:rsidR="008C2B2D" w:rsidRPr="00D12226" w:rsidRDefault="008C2B2D" w:rsidP="008C2B2D">
            <w:pPr>
              <w:rPr>
                <w:rFonts w:ascii="Calibri Light" w:hAnsi="Calibri Light" w:cs="Calibri Light"/>
                <w:color w:val="000000" w:themeColor="text1"/>
                <w:sz w:val="22"/>
                <w:szCs w:val="22"/>
                <w:lang w:val="en-US"/>
              </w:rPr>
            </w:pPr>
          </w:p>
          <w:p w:rsidR="008C2B2D" w:rsidRPr="00D12226" w:rsidRDefault="008C2B2D" w:rsidP="008C2B2D">
            <w:pPr>
              <w:rPr>
                <w:rFonts w:ascii="Calibri Light" w:hAnsi="Calibri Light" w:cs="Calibri Light"/>
                <w:color w:val="000000" w:themeColor="text1"/>
                <w:sz w:val="22"/>
                <w:szCs w:val="22"/>
                <w:lang w:val="en-US"/>
              </w:rPr>
            </w:pPr>
          </w:p>
          <w:p w:rsidR="008C2B2D" w:rsidRPr="00D12226" w:rsidRDefault="008C2B2D" w:rsidP="003F6826">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Plan and develop a message to </w:t>
            </w:r>
            <w:r w:rsidR="003F6826" w:rsidRPr="00D12226">
              <w:rPr>
                <w:rFonts w:ascii="Calibri Light" w:hAnsi="Calibri Light" w:cs="Calibri Light"/>
                <w:color w:val="000000" w:themeColor="text1"/>
                <w:sz w:val="22"/>
                <w:szCs w:val="22"/>
                <w:lang w:val="en-US"/>
              </w:rPr>
              <w:t>reduce the hazards and risks to natural resources management</w:t>
            </w:r>
          </w:p>
        </w:tc>
        <w:tc>
          <w:tcPr>
            <w:tcW w:w="1809" w:type="dxa"/>
            <w:shd w:val="clear" w:color="auto" w:fill="auto"/>
          </w:tcPr>
          <w:p w:rsidR="008C2B2D" w:rsidRPr="00D12226" w:rsidRDefault="008C2B2D" w:rsidP="00A67DDC">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Quality of group assignments and individual presentations</w:t>
            </w:r>
          </w:p>
        </w:tc>
        <w:tc>
          <w:tcPr>
            <w:tcW w:w="1346" w:type="dxa"/>
            <w:shd w:val="clear" w:color="auto" w:fill="auto"/>
          </w:tcPr>
          <w:p w:rsidR="008C2B2D" w:rsidRPr="00D12226" w:rsidRDefault="00166E1F" w:rsidP="00A67DDC">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2</w:t>
            </w:r>
            <w:r w:rsidR="008C2B2D" w:rsidRPr="00D12226">
              <w:rPr>
                <w:rFonts w:ascii="Calibri Light" w:hAnsi="Calibri Light" w:cs="Calibri Light"/>
                <w:color w:val="000000" w:themeColor="text1"/>
                <w:sz w:val="22"/>
                <w:szCs w:val="22"/>
                <w:lang w:val="en-US"/>
              </w:rPr>
              <w:t>0</w:t>
            </w:r>
          </w:p>
        </w:tc>
      </w:tr>
      <w:tr w:rsidR="00D12226" w:rsidRPr="00D12226" w:rsidTr="008C2B2D">
        <w:tc>
          <w:tcPr>
            <w:tcW w:w="2538" w:type="dxa"/>
            <w:shd w:val="clear" w:color="auto" w:fill="auto"/>
          </w:tcPr>
          <w:p w:rsidR="00166055" w:rsidRPr="00D12226" w:rsidRDefault="00166055" w:rsidP="00A67DDC">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Course </w:t>
            </w:r>
            <w:r w:rsidR="007D41D4" w:rsidRPr="00D12226">
              <w:rPr>
                <w:rFonts w:ascii="Calibri Light" w:hAnsi="Calibri Light" w:cs="Calibri Light"/>
                <w:color w:val="000000" w:themeColor="text1"/>
                <w:sz w:val="22"/>
                <w:szCs w:val="22"/>
                <w:lang w:val="en-US"/>
              </w:rPr>
              <w:t xml:space="preserve">group </w:t>
            </w:r>
            <w:r w:rsidR="00166E1F" w:rsidRPr="00D12226">
              <w:rPr>
                <w:rFonts w:ascii="Calibri Light" w:hAnsi="Calibri Light" w:cs="Calibri Light"/>
                <w:color w:val="000000" w:themeColor="text1"/>
                <w:sz w:val="22"/>
                <w:szCs w:val="22"/>
                <w:lang w:val="en-US"/>
              </w:rPr>
              <w:t>assignment</w:t>
            </w:r>
          </w:p>
        </w:tc>
        <w:tc>
          <w:tcPr>
            <w:tcW w:w="3878" w:type="dxa"/>
            <w:shd w:val="clear" w:color="auto" w:fill="auto"/>
          </w:tcPr>
          <w:p w:rsidR="00166055" w:rsidRPr="00D12226" w:rsidRDefault="00166055" w:rsidP="003F6826">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Ability to conceptualize and frame </w:t>
            </w:r>
            <w:r w:rsidR="003F6826" w:rsidRPr="00D12226">
              <w:rPr>
                <w:rFonts w:ascii="Calibri Light" w:hAnsi="Calibri Light" w:cs="Calibri Light"/>
                <w:color w:val="000000" w:themeColor="text1"/>
                <w:sz w:val="22"/>
                <w:szCs w:val="22"/>
                <w:lang w:val="en-US"/>
              </w:rPr>
              <w:t xml:space="preserve">strategies to reduce the risks and hazards. </w:t>
            </w:r>
          </w:p>
        </w:tc>
        <w:tc>
          <w:tcPr>
            <w:tcW w:w="1809" w:type="dxa"/>
            <w:shd w:val="clear" w:color="auto" w:fill="auto"/>
          </w:tcPr>
          <w:p w:rsidR="00166055" w:rsidRPr="00D12226" w:rsidRDefault="00166055" w:rsidP="00790114">
            <w:pPr>
              <w:rPr>
                <w:rFonts w:ascii="Calibri Light" w:hAnsi="Calibri Light" w:cs="Calibri Light"/>
                <w:color w:val="000000" w:themeColor="text1"/>
                <w:sz w:val="22"/>
                <w:szCs w:val="22"/>
                <w:lang w:val="en-GB"/>
              </w:rPr>
            </w:pPr>
            <w:r w:rsidRPr="00D12226">
              <w:rPr>
                <w:rFonts w:ascii="Calibri Light" w:hAnsi="Calibri Light" w:cs="Calibri Light"/>
                <w:color w:val="000000" w:themeColor="text1"/>
                <w:sz w:val="22"/>
                <w:szCs w:val="22"/>
                <w:lang w:val="en-US"/>
              </w:rPr>
              <w:t xml:space="preserve">Quality of </w:t>
            </w:r>
            <w:r w:rsidR="00C316B3" w:rsidRPr="00D12226">
              <w:rPr>
                <w:rFonts w:ascii="Calibri Light" w:hAnsi="Calibri Light" w:cs="Calibri Light"/>
                <w:color w:val="000000" w:themeColor="text1"/>
                <w:sz w:val="22"/>
                <w:szCs w:val="22"/>
                <w:lang w:val="en-GB"/>
              </w:rPr>
              <w:t>their presentation</w:t>
            </w:r>
          </w:p>
        </w:tc>
        <w:tc>
          <w:tcPr>
            <w:tcW w:w="1346" w:type="dxa"/>
            <w:shd w:val="clear" w:color="auto" w:fill="auto"/>
          </w:tcPr>
          <w:p w:rsidR="00166055" w:rsidRPr="00D12226" w:rsidRDefault="003F6826" w:rsidP="003F6826">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1</w:t>
            </w:r>
            <w:r w:rsidR="007D41D4" w:rsidRPr="00D12226">
              <w:rPr>
                <w:rFonts w:ascii="Calibri Light" w:hAnsi="Calibri Light" w:cs="Calibri Light"/>
                <w:color w:val="000000" w:themeColor="text1"/>
                <w:sz w:val="22"/>
                <w:szCs w:val="22"/>
                <w:lang w:val="en-US"/>
              </w:rPr>
              <w:t>0</w:t>
            </w:r>
          </w:p>
        </w:tc>
      </w:tr>
      <w:tr w:rsidR="00D12226" w:rsidRPr="00D12226" w:rsidTr="008C2B2D">
        <w:tc>
          <w:tcPr>
            <w:tcW w:w="2538" w:type="dxa"/>
            <w:shd w:val="clear" w:color="auto" w:fill="auto"/>
          </w:tcPr>
          <w:p w:rsidR="00166055" w:rsidRPr="00D12226" w:rsidRDefault="00166055" w:rsidP="00A67DDC">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Reading and discussion of assigned papers for seminars and preparation for lectures</w:t>
            </w:r>
          </w:p>
        </w:tc>
        <w:tc>
          <w:tcPr>
            <w:tcW w:w="3878" w:type="dxa"/>
            <w:shd w:val="clear" w:color="auto" w:fill="auto"/>
          </w:tcPr>
          <w:p w:rsidR="00166055" w:rsidRPr="00D12226" w:rsidRDefault="00166055" w:rsidP="003F6826">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Familiarity with and ability to critically and creatively discuss key concepts, tools and methods </w:t>
            </w:r>
            <w:r w:rsidR="003F6826" w:rsidRPr="00D12226">
              <w:rPr>
                <w:rFonts w:ascii="Calibri Light" w:hAnsi="Calibri Light" w:cs="Calibri Light"/>
                <w:color w:val="000000" w:themeColor="text1"/>
                <w:sz w:val="22"/>
                <w:szCs w:val="22"/>
                <w:lang w:val="en-US"/>
              </w:rPr>
              <w:t xml:space="preserve">to address the natural and man-made risks and hazards. </w:t>
            </w:r>
          </w:p>
        </w:tc>
        <w:tc>
          <w:tcPr>
            <w:tcW w:w="1809" w:type="dxa"/>
            <w:shd w:val="clear" w:color="auto" w:fill="auto"/>
          </w:tcPr>
          <w:p w:rsidR="00166055" w:rsidRPr="00D12226" w:rsidRDefault="003F6826" w:rsidP="003F6826">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 xml:space="preserve">Class participation. </w:t>
            </w:r>
          </w:p>
        </w:tc>
        <w:tc>
          <w:tcPr>
            <w:tcW w:w="1346" w:type="dxa"/>
            <w:shd w:val="clear" w:color="auto" w:fill="auto"/>
          </w:tcPr>
          <w:p w:rsidR="00166055" w:rsidRPr="00D12226" w:rsidRDefault="00166E1F" w:rsidP="00166E1F">
            <w:pPr>
              <w:rPr>
                <w:rFonts w:ascii="Calibri Light" w:hAnsi="Calibri Light" w:cs="Calibri Light"/>
                <w:color w:val="000000" w:themeColor="text1"/>
                <w:sz w:val="22"/>
                <w:szCs w:val="22"/>
                <w:lang w:val="en-US"/>
              </w:rPr>
            </w:pPr>
            <w:r w:rsidRPr="00D12226">
              <w:rPr>
                <w:rFonts w:ascii="Calibri Light" w:hAnsi="Calibri Light" w:cs="Calibri Light"/>
                <w:color w:val="000000" w:themeColor="text1"/>
                <w:sz w:val="22"/>
                <w:szCs w:val="22"/>
                <w:lang w:val="en-US"/>
              </w:rPr>
              <w:t>20</w:t>
            </w:r>
          </w:p>
        </w:tc>
      </w:tr>
      <w:tr w:rsidR="00D12226" w:rsidRPr="00D12226" w:rsidTr="0030331C">
        <w:tc>
          <w:tcPr>
            <w:tcW w:w="2538" w:type="dxa"/>
            <w:shd w:val="clear" w:color="auto" w:fill="D9D9D9" w:themeFill="background1" w:themeFillShade="D9"/>
          </w:tcPr>
          <w:p w:rsidR="00166055" w:rsidRPr="00D12226" w:rsidRDefault="00166055" w:rsidP="00A67DDC">
            <w:pPr>
              <w:rPr>
                <w:rFonts w:ascii="Calibri Light" w:hAnsi="Calibri Light" w:cs="Calibri Light"/>
                <w:b/>
                <w:i/>
                <w:color w:val="000000" w:themeColor="text1"/>
                <w:sz w:val="22"/>
                <w:szCs w:val="22"/>
              </w:rPr>
            </w:pPr>
            <w:r w:rsidRPr="00D12226">
              <w:rPr>
                <w:rFonts w:ascii="Calibri Light" w:hAnsi="Calibri Light" w:cs="Calibri Light"/>
                <w:b/>
                <w:i/>
                <w:color w:val="000000" w:themeColor="text1"/>
                <w:sz w:val="22"/>
                <w:szCs w:val="22"/>
              </w:rPr>
              <w:t>Total</w:t>
            </w:r>
          </w:p>
        </w:tc>
        <w:tc>
          <w:tcPr>
            <w:tcW w:w="3878" w:type="dxa"/>
            <w:shd w:val="clear" w:color="auto" w:fill="D9D9D9" w:themeFill="background1" w:themeFillShade="D9"/>
          </w:tcPr>
          <w:p w:rsidR="00166055" w:rsidRPr="00D12226" w:rsidRDefault="00166055" w:rsidP="00A67DDC">
            <w:pPr>
              <w:rPr>
                <w:rFonts w:ascii="Calibri Light" w:hAnsi="Calibri Light" w:cs="Calibri Light"/>
                <w:b/>
                <w:i/>
                <w:color w:val="000000" w:themeColor="text1"/>
                <w:sz w:val="22"/>
                <w:szCs w:val="22"/>
              </w:rPr>
            </w:pPr>
          </w:p>
        </w:tc>
        <w:tc>
          <w:tcPr>
            <w:tcW w:w="1809" w:type="dxa"/>
            <w:shd w:val="clear" w:color="auto" w:fill="D9D9D9" w:themeFill="background1" w:themeFillShade="D9"/>
          </w:tcPr>
          <w:p w:rsidR="00166055" w:rsidRPr="00D12226" w:rsidRDefault="00166055" w:rsidP="00A67DDC">
            <w:pPr>
              <w:rPr>
                <w:rFonts w:ascii="Calibri Light" w:hAnsi="Calibri Light" w:cs="Calibri Light"/>
                <w:b/>
                <w:i/>
                <w:color w:val="000000" w:themeColor="text1"/>
                <w:sz w:val="22"/>
                <w:szCs w:val="22"/>
              </w:rPr>
            </w:pPr>
          </w:p>
        </w:tc>
        <w:tc>
          <w:tcPr>
            <w:tcW w:w="1346" w:type="dxa"/>
            <w:shd w:val="clear" w:color="auto" w:fill="D9D9D9" w:themeFill="background1" w:themeFillShade="D9"/>
          </w:tcPr>
          <w:p w:rsidR="00166055" w:rsidRPr="00D12226" w:rsidRDefault="00166E1F" w:rsidP="00A67DDC">
            <w:pPr>
              <w:rPr>
                <w:rFonts w:ascii="Calibri Light" w:hAnsi="Calibri Light" w:cs="Calibri Light"/>
                <w:b/>
                <w:i/>
                <w:color w:val="000000" w:themeColor="text1"/>
                <w:sz w:val="22"/>
                <w:szCs w:val="22"/>
                <w:lang w:val="en-US"/>
              </w:rPr>
            </w:pPr>
            <w:r w:rsidRPr="00D12226">
              <w:rPr>
                <w:rFonts w:ascii="Calibri Light" w:hAnsi="Calibri Light" w:cs="Calibri Light"/>
                <w:b/>
                <w:i/>
                <w:color w:val="000000" w:themeColor="text1"/>
                <w:sz w:val="22"/>
                <w:szCs w:val="22"/>
                <w:lang w:val="en-US"/>
              </w:rPr>
              <w:t>150</w:t>
            </w:r>
          </w:p>
        </w:tc>
      </w:tr>
    </w:tbl>
    <w:p w:rsidR="00166055" w:rsidRPr="006447AD" w:rsidRDefault="00166055"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Grading</w:t>
      </w:r>
    </w:p>
    <w:p w:rsidR="00166055" w:rsidRPr="006447AD" w:rsidRDefault="00166055" w:rsidP="00166055">
      <w:pPr>
        <w:rPr>
          <w:rFonts w:ascii="Calibri Light" w:hAnsi="Calibri Light" w:cs="Calibri Light"/>
          <w:lang w:val="en-US"/>
        </w:rPr>
      </w:pPr>
      <w:r w:rsidRPr="006447AD">
        <w:rPr>
          <w:rFonts w:ascii="Calibri Light" w:hAnsi="Calibri Light" w:cs="Calibri Light"/>
          <w:lang w:val="en-US"/>
        </w:rPr>
        <w:t>The students’ performance will be based on the following:</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t>Level of preparedness for participation in class discussions and seminars (10 %) (from 100 % for active participation and demonstrated familiarity with the course readings to 0 % for completely ignoring in-class discussions);</w:t>
      </w:r>
    </w:p>
    <w:p w:rsidR="00166055" w:rsidRPr="006447AD" w:rsidRDefault="002D3DB3" w:rsidP="00166055">
      <w:pPr>
        <w:numPr>
          <w:ilvl w:val="0"/>
          <w:numId w:val="2"/>
        </w:numPr>
        <w:tabs>
          <w:tab w:val="clear" w:pos="720"/>
          <w:tab w:val="num" w:pos="928"/>
        </w:tabs>
        <w:ind w:left="928"/>
        <w:rPr>
          <w:rFonts w:ascii="Calibri Light" w:hAnsi="Calibri Light" w:cs="Calibri Light"/>
          <w:lang w:val="en-US"/>
        </w:rPr>
      </w:pPr>
      <w:r>
        <w:rPr>
          <w:rFonts w:ascii="Calibri Light" w:hAnsi="Calibri Light" w:cs="Calibri Light"/>
          <w:lang w:val="en-US"/>
        </w:rPr>
        <w:t xml:space="preserve">Applicability of proposed strategy for communication, awareness, evacuation, post event recovery and including preparedness to reduce the risks and hazards from the </w:t>
      </w:r>
      <w:r>
        <w:rPr>
          <w:rFonts w:ascii="Calibri Light" w:hAnsi="Calibri Light" w:cs="Calibri Light"/>
          <w:lang w:val="en-US"/>
        </w:rPr>
        <w:lastRenderedPageBreak/>
        <w:t>different types of disasters (4</w:t>
      </w:r>
      <w:r w:rsidR="00166055" w:rsidRPr="006447AD">
        <w:rPr>
          <w:rFonts w:ascii="Calibri Light" w:hAnsi="Calibri Light" w:cs="Calibri Light"/>
          <w:lang w:val="en-US"/>
        </w:rPr>
        <w:t>0 %) (from 100% for clearly demonstrated input to 0 % for non-participation);</w:t>
      </w:r>
    </w:p>
    <w:p w:rsidR="00166055" w:rsidRPr="006447AD" w:rsidRDefault="002D3DB3" w:rsidP="00166055">
      <w:pPr>
        <w:numPr>
          <w:ilvl w:val="0"/>
          <w:numId w:val="2"/>
        </w:numPr>
        <w:tabs>
          <w:tab w:val="clear" w:pos="720"/>
          <w:tab w:val="num" w:pos="928"/>
        </w:tabs>
        <w:ind w:left="928"/>
        <w:rPr>
          <w:rFonts w:ascii="Calibri Light" w:hAnsi="Calibri Light" w:cs="Calibri Light"/>
          <w:lang w:val="en-US"/>
        </w:rPr>
      </w:pPr>
      <w:r>
        <w:rPr>
          <w:rFonts w:ascii="Calibri Light" w:hAnsi="Calibri Light" w:cs="Calibri Light"/>
          <w:lang w:val="en-US"/>
        </w:rPr>
        <w:t xml:space="preserve">Variety of proposals </w:t>
      </w:r>
      <w:r w:rsidR="00166055" w:rsidRPr="006447AD">
        <w:rPr>
          <w:rFonts w:ascii="Calibri Light" w:hAnsi="Calibri Light" w:cs="Calibri Light"/>
          <w:lang w:val="en-US"/>
        </w:rPr>
        <w:t>(40%)</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t xml:space="preserve">Quality of </w:t>
      </w:r>
      <w:r w:rsidR="006447AD">
        <w:rPr>
          <w:rFonts w:ascii="Calibri Light" w:hAnsi="Calibri Light" w:cs="Calibri Light"/>
          <w:lang w:val="en-US"/>
        </w:rPr>
        <w:t>communication strategies</w:t>
      </w:r>
      <w:r w:rsidR="002D3DB3">
        <w:rPr>
          <w:rFonts w:ascii="Calibri Light" w:hAnsi="Calibri Light" w:cs="Calibri Light"/>
          <w:lang w:val="en-US"/>
        </w:rPr>
        <w:t xml:space="preserve"> (2</w:t>
      </w:r>
      <w:r w:rsidRPr="006447AD">
        <w:rPr>
          <w:rFonts w:ascii="Calibri Light" w:hAnsi="Calibri Light" w:cs="Calibri Light"/>
          <w:lang w:val="en-US"/>
        </w:rPr>
        <w:t>0%)</w:t>
      </w:r>
    </w:p>
    <w:p w:rsidR="008C2B2D" w:rsidRPr="006447AD" w:rsidRDefault="00E73402"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schedule</w:t>
      </w:r>
    </w:p>
    <w:tbl>
      <w:tblPr>
        <w:tblStyle w:val="TableGrid"/>
        <w:tblW w:w="9605" w:type="dxa"/>
        <w:tblLayout w:type="fixed"/>
        <w:tblLook w:val="04A0" w:firstRow="1" w:lastRow="0" w:firstColumn="1" w:lastColumn="0" w:noHBand="0" w:noVBand="1"/>
      </w:tblPr>
      <w:tblGrid>
        <w:gridCol w:w="1384"/>
        <w:gridCol w:w="921"/>
        <w:gridCol w:w="5316"/>
        <w:gridCol w:w="1984"/>
      </w:tblGrid>
      <w:tr w:rsidR="000D1037" w:rsidRPr="000D1037" w:rsidTr="0030331C">
        <w:tc>
          <w:tcPr>
            <w:tcW w:w="1384" w:type="dxa"/>
            <w:shd w:val="clear" w:color="auto" w:fill="D9D9D9" w:themeFill="background1" w:themeFillShade="D9"/>
          </w:tcPr>
          <w:p w:rsidR="004F6C9A" w:rsidRPr="000D1037" w:rsidRDefault="004F6C9A" w:rsidP="0030331C">
            <w:pPr>
              <w:rPr>
                <w:rFonts w:ascii="Calibri Light" w:hAnsi="Calibri Light" w:cs="Calibri Light"/>
                <w:b/>
                <w:color w:val="000000" w:themeColor="text1"/>
              </w:rPr>
            </w:pPr>
            <w:r w:rsidRPr="000D1037">
              <w:rPr>
                <w:rFonts w:ascii="Calibri Light" w:hAnsi="Calibri Light" w:cs="Calibri Light"/>
                <w:b/>
                <w:color w:val="000000" w:themeColor="text1"/>
              </w:rPr>
              <w:t>Day</w:t>
            </w:r>
          </w:p>
        </w:tc>
        <w:tc>
          <w:tcPr>
            <w:tcW w:w="921" w:type="dxa"/>
            <w:shd w:val="clear" w:color="auto" w:fill="D9D9D9" w:themeFill="background1" w:themeFillShade="D9"/>
          </w:tcPr>
          <w:p w:rsidR="004F6C9A" w:rsidRPr="000D1037" w:rsidRDefault="004F6C9A" w:rsidP="0030331C">
            <w:pPr>
              <w:rPr>
                <w:rFonts w:ascii="Calibri Light" w:hAnsi="Calibri Light" w:cs="Calibri Light"/>
                <w:b/>
                <w:color w:val="000000" w:themeColor="text1"/>
              </w:rPr>
            </w:pPr>
            <w:r w:rsidRPr="000D1037">
              <w:rPr>
                <w:rFonts w:ascii="Calibri Light" w:hAnsi="Calibri Light" w:cs="Calibri Light"/>
                <w:b/>
                <w:color w:val="000000" w:themeColor="text1"/>
              </w:rPr>
              <w:t>Time</w:t>
            </w:r>
          </w:p>
        </w:tc>
        <w:tc>
          <w:tcPr>
            <w:tcW w:w="5316" w:type="dxa"/>
            <w:shd w:val="clear" w:color="auto" w:fill="D9D9D9" w:themeFill="background1" w:themeFillShade="D9"/>
          </w:tcPr>
          <w:p w:rsidR="004F6C9A" w:rsidRPr="000D1037" w:rsidRDefault="004F6C9A" w:rsidP="0030331C">
            <w:pPr>
              <w:rPr>
                <w:rFonts w:ascii="Calibri Light" w:hAnsi="Calibri Light" w:cs="Calibri Light"/>
                <w:b/>
                <w:color w:val="000000" w:themeColor="text1"/>
              </w:rPr>
            </w:pPr>
            <w:r w:rsidRPr="000D1037">
              <w:rPr>
                <w:rFonts w:ascii="Calibri Light" w:hAnsi="Calibri Light" w:cs="Calibri Light"/>
                <w:b/>
                <w:color w:val="000000" w:themeColor="text1"/>
              </w:rPr>
              <w:t>Topic</w:t>
            </w:r>
          </w:p>
        </w:tc>
        <w:tc>
          <w:tcPr>
            <w:tcW w:w="1984" w:type="dxa"/>
            <w:shd w:val="clear" w:color="auto" w:fill="D9D9D9" w:themeFill="background1" w:themeFillShade="D9"/>
          </w:tcPr>
          <w:p w:rsidR="004F6C9A" w:rsidRPr="000D1037" w:rsidRDefault="004F6C9A" w:rsidP="0030331C">
            <w:pPr>
              <w:rPr>
                <w:rFonts w:ascii="Calibri Light" w:hAnsi="Calibri Light" w:cs="Calibri Light"/>
                <w:b/>
                <w:color w:val="000000" w:themeColor="text1"/>
              </w:rPr>
            </w:pPr>
            <w:r w:rsidRPr="000D1037">
              <w:rPr>
                <w:rFonts w:ascii="Calibri Light" w:hAnsi="Calibri Light" w:cs="Calibri Light"/>
                <w:b/>
                <w:color w:val="000000" w:themeColor="text1"/>
              </w:rPr>
              <w:t>Lecturer</w:t>
            </w:r>
          </w:p>
        </w:tc>
      </w:tr>
      <w:tr w:rsidR="000D1037" w:rsidRPr="000D1037" w:rsidTr="006011A8">
        <w:tc>
          <w:tcPr>
            <w:tcW w:w="1384" w:type="dxa"/>
          </w:tcPr>
          <w:p w:rsidR="004F6C9A" w:rsidRPr="000D1037" w:rsidRDefault="000D1037" w:rsidP="00ED02FF">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September 13 Thursday</w:t>
            </w:r>
          </w:p>
        </w:tc>
        <w:tc>
          <w:tcPr>
            <w:tcW w:w="921" w:type="dxa"/>
          </w:tcPr>
          <w:p w:rsidR="004F6C9A" w:rsidRPr="000D1037" w:rsidRDefault="004F6C9A" w:rsidP="00ED02FF">
            <w:pPr>
              <w:jc w:val="center"/>
              <w:rPr>
                <w:rFonts w:ascii="Calibri Light" w:hAnsi="Calibri Light" w:cs="Calibri Light"/>
                <w:color w:val="000000" w:themeColor="text1"/>
                <w:lang w:val="en-US"/>
              </w:rPr>
            </w:pPr>
          </w:p>
        </w:tc>
        <w:tc>
          <w:tcPr>
            <w:tcW w:w="5316" w:type="dxa"/>
          </w:tcPr>
          <w:p w:rsidR="00021CBD" w:rsidRPr="000D1037" w:rsidRDefault="00021CBD" w:rsidP="00021CBD">
            <w:pPr>
              <w:rPr>
                <w:rFonts w:ascii="Calibri Light" w:hAnsi="Calibri Light" w:cs="Calibri Light"/>
                <w:color w:val="000000" w:themeColor="text1"/>
              </w:rPr>
            </w:pPr>
            <w:r w:rsidRPr="000D1037">
              <w:rPr>
                <w:rFonts w:ascii="Calibri Light" w:hAnsi="Calibri Light" w:cs="Calibri Light"/>
                <w:color w:val="000000" w:themeColor="text1"/>
              </w:rPr>
              <w:t xml:space="preserve">Overview of Disasters </w:t>
            </w:r>
          </w:p>
          <w:p w:rsidR="00021CBD" w:rsidRPr="000D1037" w:rsidRDefault="00021CBD" w:rsidP="00021CBD">
            <w:pPr>
              <w:rPr>
                <w:rFonts w:ascii="Calibri Light" w:hAnsi="Calibri Light" w:cs="Calibri Light"/>
                <w:color w:val="000000" w:themeColor="text1"/>
              </w:rPr>
            </w:pPr>
            <w:r w:rsidRPr="000D1037">
              <w:rPr>
                <w:rFonts w:ascii="Calibri Light" w:hAnsi="Calibri Light" w:cs="Calibri Light"/>
                <w:color w:val="000000" w:themeColor="text1"/>
              </w:rPr>
              <w:t>Types of disasters</w:t>
            </w:r>
          </w:p>
          <w:p w:rsidR="00021CBD" w:rsidRPr="000D1037" w:rsidRDefault="00021CBD" w:rsidP="00021CBD">
            <w:pPr>
              <w:rPr>
                <w:rFonts w:ascii="Calibri Light" w:hAnsi="Calibri Light" w:cs="Calibri Light"/>
                <w:color w:val="000000" w:themeColor="text1"/>
              </w:rPr>
            </w:pPr>
            <w:r w:rsidRPr="000D1037">
              <w:rPr>
                <w:rFonts w:ascii="Calibri Light" w:hAnsi="Calibri Light" w:cs="Calibri Light"/>
                <w:color w:val="000000" w:themeColor="text1"/>
              </w:rPr>
              <w:t>Implication of disasters</w:t>
            </w:r>
          </w:p>
          <w:p w:rsidR="00021CBD" w:rsidRPr="000D1037" w:rsidRDefault="00021CBD" w:rsidP="00021CBD">
            <w:pPr>
              <w:rPr>
                <w:rFonts w:ascii="Calibri Light" w:hAnsi="Calibri Light" w:cs="Calibri Light"/>
                <w:color w:val="000000" w:themeColor="text1"/>
              </w:rPr>
            </w:pPr>
            <w:r w:rsidRPr="000D1037">
              <w:rPr>
                <w:rFonts w:ascii="Calibri Light" w:hAnsi="Calibri Light" w:cs="Calibri Light"/>
                <w:color w:val="000000" w:themeColor="text1"/>
              </w:rPr>
              <w:t xml:space="preserve">Physical impacts </w:t>
            </w:r>
          </w:p>
          <w:p w:rsidR="00021CBD" w:rsidRPr="000D1037" w:rsidRDefault="00021CBD" w:rsidP="00021CBD">
            <w:pPr>
              <w:rPr>
                <w:rFonts w:ascii="Calibri Light" w:hAnsi="Calibri Light" w:cs="Calibri Light"/>
                <w:color w:val="000000" w:themeColor="text1"/>
              </w:rPr>
            </w:pPr>
            <w:r w:rsidRPr="000D1037">
              <w:rPr>
                <w:rFonts w:ascii="Calibri Light" w:hAnsi="Calibri Light" w:cs="Calibri Light"/>
                <w:color w:val="000000" w:themeColor="text1"/>
              </w:rPr>
              <w:t>Socio-economic impacts</w:t>
            </w:r>
          </w:p>
          <w:p w:rsidR="004F6C9A" w:rsidRPr="000D1037" w:rsidRDefault="00021CBD" w:rsidP="00021207">
            <w:pPr>
              <w:rPr>
                <w:rFonts w:ascii="Calibri Light" w:hAnsi="Calibri Light" w:cs="Calibri Light"/>
                <w:color w:val="000000" w:themeColor="text1"/>
              </w:rPr>
            </w:pPr>
            <w:r w:rsidRPr="000D1037">
              <w:rPr>
                <w:rFonts w:ascii="Calibri Light" w:hAnsi="Calibri Light" w:cs="Calibri Light"/>
                <w:color w:val="000000" w:themeColor="text1"/>
              </w:rPr>
              <w:t>Emotional Impact</w:t>
            </w:r>
          </w:p>
        </w:tc>
        <w:tc>
          <w:tcPr>
            <w:tcW w:w="1984" w:type="dxa"/>
          </w:tcPr>
          <w:p w:rsidR="00E73402" w:rsidRPr="000D1037" w:rsidRDefault="000D1037" w:rsidP="003F6826">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September 14 Friday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Disaster Management Cycle Phases I, II, III, and IV</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Disaster management cycle</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Disaster Mitigation: phase I</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Mitigation strategies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Developme</w:t>
            </w:r>
            <w:r w:rsidRPr="000D1037">
              <w:rPr>
                <w:rFonts w:ascii="Calibri Light" w:hAnsi="Calibri Light" w:cs="Calibri Light"/>
                <w:color w:val="000000" w:themeColor="text1"/>
              </w:rPr>
              <w:t>nt and resilient infrastructure</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September 20</w:t>
            </w:r>
          </w:p>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Thursday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Disaster preparedness: Phase II</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Disaster Risk Reduction (DRR)</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Emergency operation plan (EOP)</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Disaster Response: Phase III</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Aim of disaster response</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Modern and traditional responses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Disaster recovery: Phase IV</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Recovery plan</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September 21 Friday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Education and Public Awareness Part</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Community based initiatives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Rationale for community-based approach</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 xml:space="preserve">Advantages and disadvantages of Community Based Approach </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Community Based Action Plan</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September 28 Friday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Categories of stakeholders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Stakeholders, roles and responsibilities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National and local disaster managers and policy makers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Training and Volunteer assistance</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Regional and International Organizations/Donor agencies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Performance Monitoring Plan (PMP)</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Types of Evaluation (Formative and Summative Evaluation)</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October 8 Monday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Role of Technology in Emergency and Disaster Management</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Emergency Management System (EMS)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Geographic Information Systems (GIS) and Disaster management</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Use of GIS in disaster management</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lastRenderedPageBreak/>
              <w:t>Advantages and challenges of using of GIS in disaster management</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Application of Global Positioning System (GPS) to Disaster Management</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Use of Remote Sensing in Disaster Management</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Advantages and Challenges</w:t>
            </w:r>
            <w:r w:rsidRPr="000D1037">
              <w:rPr>
                <w:rFonts w:ascii="Calibri Light" w:hAnsi="Calibri Light" w:cs="Calibri Light"/>
                <w:color w:val="000000" w:themeColor="text1"/>
              </w:rPr>
              <w:t xml:space="preserve"> of Remote Sensing applications</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lastRenderedPageBreak/>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October 9 Tuesday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Emergency Health Services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Emergency Health Services during Disasters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Infrastructure and procedures in accessing emergency situations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Risk factors contributing to spread of communicable diseases and outbreaks</w:t>
            </w:r>
          </w:p>
          <w:p w:rsidR="000D1037" w:rsidRPr="000D1037" w:rsidRDefault="000D1037" w:rsidP="000D1037">
            <w:pPr>
              <w:rPr>
                <w:rFonts w:ascii="Calibri Light" w:hAnsi="Calibri Light" w:cs="Calibri Light"/>
                <w:color w:val="000000" w:themeColor="text1"/>
                <w:lang w:val="en-GB"/>
              </w:rPr>
            </w:pPr>
            <w:r w:rsidRPr="000D1037">
              <w:rPr>
                <w:rFonts w:ascii="Calibri Light" w:hAnsi="Calibri Light" w:cs="Calibri Light"/>
                <w:color w:val="000000" w:themeColor="text1"/>
              </w:rPr>
              <w:t>Preventing and reducing outbreaks of com</w:t>
            </w:r>
            <w:r w:rsidRPr="000D1037">
              <w:rPr>
                <w:rFonts w:ascii="Calibri Light" w:hAnsi="Calibri Light" w:cs="Calibri Light"/>
                <w:color w:val="000000" w:themeColor="text1"/>
              </w:rPr>
              <w:t xml:space="preserve">municable disease in emergency </w:t>
            </w:r>
            <w:r w:rsidRPr="000D1037">
              <w:rPr>
                <w:rFonts w:ascii="Calibri Light" w:hAnsi="Calibri Light" w:cs="Calibri Light"/>
                <w:color w:val="000000" w:themeColor="text1"/>
                <w:lang w:val="en-GB"/>
              </w:rPr>
              <w:t>settings</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October 12 Friday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Vulnerable groups in disaster</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Definition of Vulnerable Groups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People with disabilities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Elderly People</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Internally Displaced People and Refugees</w:t>
            </w:r>
          </w:p>
          <w:p w:rsidR="000D1037" w:rsidRPr="000D1037" w:rsidRDefault="000D1037" w:rsidP="000D1037">
            <w:pPr>
              <w:rPr>
                <w:rFonts w:ascii="Calibri Light" w:hAnsi="Calibri Light" w:cs="Calibri Light"/>
                <w:color w:val="000000" w:themeColor="text1"/>
                <w:lang w:val="en-GB"/>
              </w:rPr>
            </w:pPr>
            <w:r w:rsidRPr="000D1037">
              <w:rPr>
                <w:rFonts w:ascii="Calibri Light" w:hAnsi="Calibri Light" w:cs="Calibri Light"/>
                <w:color w:val="000000" w:themeColor="text1"/>
              </w:rPr>
              <w:t>Women and Children</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October 15 Monday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Disaster Hazards and vulnerabilities in Bhutan</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Earthquakes, Landslides and Fire (Forest and settlement fires)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Epidemic, pests and diseases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Glacial Lake Outburst Floods (GLOF) &amp; Flash floods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Windstorms/hailstorms</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October 17 Wednesday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Unsafe Construction practices and rapid urbanization</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Pressure on land and settlements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Socio-economic factors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Lack of awar</w:t>
            </w:r>
            <w:r w:rsidRPr="000D1037">
              <w:rPr>
                <w:rFonts w:ascii="Calibri Light" w:hAnsi="Calibri Light" w:cs="Calibri Light"/>
                <w:color w:val="000000" w:themeColor="text1"/>
              </w:rPr>
              <w:t>eness and preparedness planning</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October 24 Wednesday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Institutional arrangement and disaster preparedness in Bhutan</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 xml:space="preserve">Disaster Management in Bhutan </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National Disaster Management Authorit</w:t>
            </w:r>
            <w:r w:rsidRPr="000D1037">
              <w:rPr>
                <w:rFonts w:ascii="Calibri Light" w:hAnsi="Calibri Light" w:cs="Calibri Light"/>
                <w:color w:val="000000" w:themeColor="text1"/>
              </w:rPr>
              <w:t>y (roles and functions)</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en-GB"/>
              </w:rPr>
            </w:pPr>
            <w:r w:rsidRPr="000D1037">
              <w:rPr>
                <w:rFonts w:ascii="Calibri Light" w:hAnsi="Calibri Light" w:cs="Calibri Light"/>
                <w:color w:val="000000" w:themeColor="text1"/>
                <w:lang w:val="en-GB"/>
              </w:rPr>
              <w:t>October 26 Friday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Dzongkhag Disaster Management Committee (roles and functions)</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 xml:space="preserve">Disaster Preparedness </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 xml:space="preserve">Construction Guidelines; Seismic zonation maps, school drills, </w:t>
            </w:r>
          </w:p>
          <w:p w:rsidR="000D1037" w:rsidRPr="000D1037" w:rsidRDefault="000D1037" w:rsidP="000D1037">
            <w:pPr>
              <w:rPr>
                <w:rFonts w:ascii="Calibri Light" w:hAnsi="Calibri Light" w:cs="Calibri Light"/>
                <w:color w:val="000000" w:themeColor="text1"/>
              </w:rPr>
            </w:pPr>
            <w:r w:rsidRPr="000D1037">
              <w:rPr>
                <w:rFonts w:ascii="Calibri Light" w:hAnsi="Calibri Light" w:cs="Calibri Light"/>
                <w:color w:val="000000" w:themeColor="text1"/>
              </w:rPr>
              <w:t>Environmental Management framework, National Action Plan for earthquake</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0D1037" w:rsidRPr="000D1037" w:rsidTr="006011A8">
        <w:tc>
          <w:tcPr>
            <w:tcW w:w="1384" w:type="dxa"/>
          </w:tcPr>
          <w:p w:rsidR="000D1037" w:rsidRPr="000D1037" w:rsidRDefault="000D1037" w:rsidP="000D1037">
            <w:pPr>
              <w:jc w:val="center"/>
              <w:rPr>
                <w:rFonts w:ascii="Calibri Light" w:hAnsi="Calibri Light" w:cs="Calibri Light"/>
                <w:color w:val="000000" w:themeColor="text1"/>
                <w:lang w:val="it-IT"/>
              </w:rPr>
            </w:pPr>
            <w:r w:rsidRPr="000D1037">
              <w:rPr>
                <w:rFonts w:ascii="Calibri Light" w:hAnsi="Calibri Light" w:cs="Calibri Light"/>
                <w:color w:val="000000" w:themeColor="text1"/>
                <w:lang w:val="it-IT"/>
              </w:rPr>
              <w:t>November 01 Thursday</w:t>
            </w:r>
          </w:p>
        </w:tc>
        <w:tc>
          <w:tcPr>
            <w:tcW w:w="921" w:type="dxa"/>
          </w:tcPr>
          <w:p w:rsidR="000D1037" w:rsidRPr="000D1037" w:rsidRDefault="000D1037" w:rsidP="000D1037">
            <w:pPr>
              <w:jc w:val="center"/>
              <w:rPr>
                <w:rFonts w:ascii="Calibri Light" w:hAnsi="Calibri Light" w:cs="Calibri Light"/>
                <w:color w:val="000000" w:themeColor="text1"/>
                <w:lang w:val="en-US"/>
              </w:rPr>
            </w:pPr>
          </w:p>
        </w:tc>
        <w:tc>
          <w:tcPr>
            <w:tcW w:w="5316" w:type="dxa"/>
          </w:tcPr>
          <w:p w:rsidR="000D1037" w:rsidRPr="000D1037" w:rsidRDefault="000D1037" w:rsidP="000D1037">
            <w:pPr>
              <w:rPr>
                <w:rFonts w:ascii="Calibri Light" w:hAnsi="Calibri Light" w:cs="Calibri Light"/>
                <w:color w:val="000000" w:themeColor="text1"/>
                <w:lang w:val="en-GB"/>
              </w:rPr>
            </w:pPr>
            <w:r w:rsidRPr="000D1037">
              <w:rPr>
                <w:rFonts w:ascii="Calibri Light" w:hAnsi="Calibri Light" w:cs="Calibri Light"/>
                <w:color w:val="000000" w:themeColor="text1"/>
                <w:lang w:val="en-GB"/>
              </w:rPr>
              <w:t>Submission of projects and wrap up</w:t>
            </w:r>
          </w:p>
        </w:tc>
        <w:tc>
          <w:tcPr>
            <w:tcW w:w="1984" w:type="dxa"/>
          </w:tcPr>
          <w:p w:rsidR="000D1037" w:rsidRPr="000D1037" w:rsidRDefault="000D1037" w:rsidP="000D1037">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bl>
    <w:p w:rsidR="00FD140B" w:rsidRPr="006447AD" w:rsidRDefault="00FD140B" w:rsidP="00FD140B">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lastRenderedPageBreak/>
        <w:t>Course assignments</w:t>
      </w:r>
    </w:p>
    <w:p w:rsidR="00FD140B" w:rsidRPr="006447AD" w:rsidRDefault="00FD140B" w:rsidP="006447AD">
      <w:pPr>
        <w:spacing w:after="120"/>
        <w:rPr>
          <w:rFonts w:ascii="Calibri Light" w:hAnsi="Calibri Light" w:cs="Calibri Light"/>
          <w:lang w:val="en-US"/>
        </w:rPr>
      </w:pPr>
      <w:r w:rsidRPr="006447AD">
        <w:rPr>
          <w:rFonts w:ascii="Calibri Light" w:hAnsi="Calibri Light" w:cs="Calibri Light"/>
          <w:lang w:val="en-US"/>
        </w:rPr>
        <w:t>Course assignments will constitute a project:</w:t>
      </w:r>
    </w:p>
    <w:p w:rsidR="00FD140B" w:rsidRPr="00D12226" w:rsidRDefault="00FD140B" w:rsidP="006447AD">
      <w:pPr>
        <w:pStyle w:val="ListParagraph"/>
        <w:numPr>
          <w:ilvl w:val="0"/>
          <w:numId w:val="5"/>
        </w:numPr>
        <w:spacing w:after="120"/>
        <w:rPr>
          <w:rFonts w:ascii="Calibri Light" w:hAnsi="Calibri Light" w:cs="Calibri Light"/>
          <w:color w:val="000000" w:themeColor="text1"/>
          <w:lang w:val="en-GB"/>
        </w:rPr>
      </w:pPr>
      <w:r w:rsidRPr="00D12226">
        <w:rPr>
          <w:rFonts w:ascii="Calibri Light" w:hAnsi="Calibri Light" w:cs="Calibri Light"/>
          <w:color w:val="000000" w:themeColor="text1"/>
          <w:lang w:val="en-GB"/>
        </w:rPr>
        <w:t xml:space="preserve">Assignment </w:t>
      </w:r>
      <w:r w:rsidRPr="00D12226">
        <w:rPr>
          <w:rFonts w:ascii="Calibri Light" w:hAnsi="Calibri Light" w:cs="Calibri Light"/>
          <w:b/>
          <w:bCs/>
          <w:color w:val="000000" w:themeColor="text1"/>
          <w:lang w:val="en-GB"/>
        </w:rPr>
        <w:t>#1</w:t>
      </w:r>
      <w:r w:rsidR="001D2F1A" w:rsidRPr="00D12226">
        <w:rPr>
          <w:rFonts w:ascii="Calibri Light" w:hAnsi="Calibri Light" w:cs="Calibri Light"/>
          <w:color w:val="000000" w:themeColor="text1"/>
          <w:lang w:val="en-GB"/>
        </w:rPr>
        <w:t xml:space="preserve"> (mostly in-class)</w:t>
      </w:r>
      <w:r w:rsidR="00A17B94" w:rsidRPr="00D12226">
        <w:rPr>
          <w:rFonts w:ascii="Calibri Light" w:hAnsi="Calibri Light" w:cs="Calibri Light"/>
          <w:color w:val="000000" w:themeColor="text1"/>
          <w:lang w:val="en-GB"/>
        </w:rPr>
        <w:t xml:space="preserve"> – designing a preparedness plan taking account of probably disasters in Bhutan. </w:t>
      </w:r>
    </w:p>
    <w:p w:rsidR="00A17B94" w:rsidRPr="00D12226" w:rsidRDefault="00FD140B" w:rsidP="00183E10">
      <w:pPr>
        <w:pStyle w:val="ListParagraph"/>
        <w:numPr>
          <w:ilvl w:val="0"/>
          <w:numId w:val="5"/>
        </w:numPr>
        <w:spacing w:after="120"/>
        <w:rPr>
          <w:rFonts w:ascii="Calibri Light" w:hAnsi="Calibri Light" w:cs="Calibri Light"/>
          <w:color w:val="000000" w:themeColor="text1"/>
          <w:lang w:val="en-US"/>
        </w:rPr>
      </w:pPr>
      <w:r w:rsidRPr="00D12226">
        <w:rPr>
          <w:rFonts w:ascii="Calibri Light" w:hAnsi="Calibri Light" w:cs="Calibri Light"/>
          <w:color w:val="000000" w:themeColor="text1"/>
          <w:lang w:val="en-GB"/>
        </w:rPr>
        <w:t xml:space="preserve">Assignment </w:t>
      </w:r>
      <w:r w:rsidRPr="00D12226">
        <w:rPr>
          <w:rFonts w:ascii="Calibri Light" w:hAnsi="Calibri Light" w:cs="Calibri Light"/>
          <w:b/>
          <w:bCs/>
          <w:color w:val="000000" w:themeColor="text1"/>
          <w:lang w:val="en-GB"/>
        </w:rPr>
        <w:t>#</w:t>
      </w:r>
      <w:r w:rsidRPr="00D12226">
        <w:rPr>
          <w:rFonts w:ascii="Calibri Light" w:hAnsi="Calibri Light" w:cs="Calibri Light"/>
          <w:b/>
          <w:bCs/>
          <w:color w:val="000000" w:themeColor="text1"/>
          <w:lang w:val="en-US"/>
        </w:rPr>
        <w:t>2</w:t>
      </w:r>
      <w:r w:rsidR="001D2F1A" w:rsidRPr="00D12226">
        <w:rPr>
          <w:rFonts w:ascii="Calibri Light" w:hAnsi="Calibri Light" w:cs="Calibri Light"/>
          <w:color w:val="000000" w:themeColor="text1"/>
          <w:lang w:val="en-US"/>
        </w:rPr>
        <w:t xml:space="preserve"> (mostly in-class)</w:t>
      </w:r>
      <w:r w:rsidRPr="00D12226">
        <w:rPr>
          <w:rFonts w:ascii="Calibri Light" w:hAnsi="Calibri Light" w:cs="Calibri Light"/>
          <w:color w:val="000000" w:themeColor="text1"/>
          <w:lang w:val="en-GB"/>
        </w:rPr>
        <w:t xml:space="preserve"> – </w:t>
      </w:r>
      <w:r w:rsidR="00A17B94" w:rsidRPr="00D12226">
        <w:rPr>
          <w:rFonts w:ascii="Calibri Light" w:hAnsi="Calibri Light" w:cs="Calibri Light"/>
          <w:color w:val="000000" w:themeColor="text1"/>
          <w:lang w:val="en-GB"/>
        </w:rPr>
        <w:t xml:space="preserve">designing a process of evacuation and relocation plan and demonstration during the occurrences of different types of disasters. This will be done in groups </w:t>
      </w:r>
      <w:r w:rsidR="009C4EBE" w:rsidRPr="00D12226">
        <w:rPr>
          <w:rFonts w:ascii="Calibri Light" w:hAnsi="Calibri Light" w:cs="Calibri Light"/>
          <w:color w:val="000000" w:themeColor="text1"/>
          <w:lang w:val="en-GB"/>
        </w:rPr>
        <w:t xml:space="preserve">– a proposal for </w:t>
      </w:r>
      <w:r w:rsidR="00A17B94" w:rsidRPr="00D12226">
        <w:rPr>
          <w:rFonts w:ascii="Calibri Light" w:hAnsi="Calibri Light" w:cs="Calibri Light"/>
          <w:color w:val="000000" w:themeColor="text1"/>
          <w:lang w:val="en-GB"/>
        </w:rPr>
        <w:t xml:space="preserve">a specific place in Bhutan. </w:t>
      </w:r>
    </w:p>
    <w:p w:rsidR="00FD140B" w:rsidRPr="00D12226" w:rsidRDefault="00FD140B" w:rsidP="00183E10">
      <w:pPr>
        <w:pStyle w:val="ListParagraph"/>
        <w:numPr>
          <w:ilvl w:val="0"/>
          <w:numId w:val="5"/>
        </w:numPr>
        <w:spacing w:after="120"/>
        <w:rPr>
          <w:rFonts w:ascii="Calibri Light" w:hAnsi="Calibri Light" w:cs="Calibri Light"/>
          <w:color w:val="000000" w:themeColor="text1"/>
          <w:lang w:val="en-US"/>
        </w:rPr>
      </w:pPr>
      <w:r w:rsidRPr="00D12226">
        <w:rPr>
          <w:rFonts w:ascii="Calibri Light" w:hAnsi="Calibri Light" w:cs="Calibri Light"/>
          <w:color w:val="000000" w:themeColor="text1"/>
          <w:lang w:val="en-US"/>
        </w:rPr>
        <w:t xml:space="preserve">Assignment </w:t>
      </w:r>
      <w:r w:rsidRPr="00D12226">
        <w:rPr>
          <w:rFonts w:ascii="Calibri Light" w:hAnsi="Calibri Light" w:cs="Calibri Light"/>
          <w:b/>
          <w:bCs/>
          <w:color w:val="000000" w:themeColor="text1"/>
          <w:lang w:val="en-US"/>
        </w:rPr>
        <w:t>#3</w:t>
      </w:r>
      <w:r w:rsidRPr="00D12226">
        <w:rPr>
          <w:rFonts w:ascii="Calibri Light" w:hAnsi="Calibri Light" w:cs="Calibri Light"/>
          <w:color w:val="000000" w:themeColor="text1"/>
          <w:lang w:val="en-US"/>
        </w:rPr>
        <w:t xml:space="preserve"> – </w:t>
      </w:r>
      <w:r w:rsidR="00A17B94" w:rsidRPr="00D12226">
        <w:rPr>
          <w:rFonts w:ascii="Calibri Light" w:hAnsi="Calibri Light" w:cs="Calibri Light"/>
          <w:color w:val="000000" w:themeColor="text1"/>
          <w:lang w:val="en-US"/>
        </w:rPr>
        <w:t>Demonstration post recovery plan (both written and role play) reflecting the role of different stakeholders for mitigation and adaptation</w:t>
      </w:r>
      <w:r w:rsidR="009C4EBE" w:rsidRPr="00D12226">
        <w:rPr>
          <w:rFonts w:ascii="Calibri Light" w:hAnsi="Calibri Light" w:cs="Calibri Light"/>
          <w:color w:val="000000" w:themeColor="text1"/>
          <w:lang w:val="en-US"/>
        </w:rPr>
        <w:t xml:space="preserve">. </w:t>
      </w:r>
    </w:p>
    <w:p w:rsidR="00405D99" w:rsidRPr="00D12226" w:rsidRDefault="00FD140B" w:rsidP="006447AD">
      <w:pPr>
        <w:spacing w:after="120"/>
        <w:rPr>
          <w:rFonts w:ascii="Calibri Light" w:hAnsi="Calibri Light" w:cs="Calibri Light"/>
          <w:color w:val="000000" w:themeColor="text1"/>
          <w:lang w:val="be-BY"/>
        </w:rPr>
      </w:pPr>
      <w:r w:rsidRPr="00D12226">
        <w:rPr>
          <w:rFonts w:ascii="Calibri Light" w:hAnsi="Calibri Light" w:cs="Calibri Light"/>
          <w:color w:val="000000" w:themeColor="text1"/>
          <w:lang w:val="en-US"/>
        </w:rPr>
        <w:t xml:space="preserve">To complete the assignments the class will be divided into several groups. </w:t>
      </w:r>
      <w:r w:rsidR="00405D99" w:rsidRPr="00D12226">
        <w:rPr>
          <w:rFonts w:ascii="Calibri Light" w:hAnsi="Calibri Light" w:cs="Calibri Light"/>
          <w:b/>
          <w:color w:val="000000" w:themeColor="text1"/>
          <w:lang w:val="en-GB"/>
        </w:rPr>
        <w:t>Assignment #1</w:t>
      </w:r>
      <w:r w:rsidR="00405D99" w:rsidRPr="00D12226">
        <w:rPr>
          <w:rFonts w:ascii="Calibri Light" w:hAnsi="Calibri Light" w:cs="Calibri Light"/>
          <w:color w:val="000000" w:themeColor="text1"/>
          <w:lang w:val="en-GB"/>
        </w:rPr>
        <w:t xml:space="preserve"> will </w:t>
      </w:r>
      <w:r w:rsidR="002848C2" w:rsidRPr="00D12226">
        <w:rPr>
          <w:rFonts w:ascii="Calibri Light" w:hAnsi="Calibri Light" w:cs="Calibri Light"/>
          <w:color w:val="000000" w:themeColor="text1"/>
          <w:lang w:val="en-GB"/>
        </w:rPr>
        <w:t xml:space="preserve">help students to understand </w:t>
      </w:r>
      <w:r w:rsidR="00A17B94" w:rsidRPr="00D12226">
        <w:rPr>
          <w:rFonts w:ascii="Calibri Light" w:hAnsi="Calibri Light" w:cs="Calibri Light"/>
          <w:color w:val="000000" w:themeColor="text1"/>
          <w:lang w:val="en-GB"/>
        </w:rPr>
        <w:t xml:space="preserve">and design the preparedness to address specific issues with regard to natural and man-made disasters. </w:t>
      </w:r>
      <w:r w:rsidR="00405D99" w:rsidRPr="00D12226">
        <w:rPr>
          <w:rFonts w:ascii="Calibri Light" w:hAnsi="Calibri Light" w:cs="Calibri Light"/>
          <w:color w:val="000000" w:themeColor="text1"/>
          <w:lang w:val="en-GB"/>
        </w:rPr>
        <w:t xml:space="preserve">The outcome of the first assignment </w:t>
      </w:r>
      <w:r w:rsidR="009C4EBE" w:rsidRPr="00D12226">
        <w:rPr>
          <w:rFonts w:ascii="Calibri Light" w:hAnsi="Calibri Light" w:cs="Calibri Light"/>
          <w:color w:val="000000" w:themeColor="text1"/>
          <w:lang w:val="en-GB"/>
        </w:rPr>
        <w:t xml:space="preserve">is to develop a deeper understanding of </w:t>
      </w:r>
      <w:r w:rsidR="00A17B94" w:rsidRPr="00D12226">
        <w:rPr>
          <w:rFonts w:ascii="Calibri Light" w:hAnsi="Calibri Light" w:cs="Calibri Light"/>
          <w:color w:val="000000" w:themeColor="text1"/>
          <w:lang w:val="en-GB"/>
        </w:rPr>
        <w:t xml:space="preserve">types of disasters </w:t>
      </w:r>
      <w:r w:rsidR="002D3DB3" w:rsidRPr="00D12226">
        <w:rPr>
          <w:rFonts w:ascii="Calibri Light" w:hAnsi="Calibri Light" w:cs="Calibri Light"/>
          <w:color w:val="000000" w:themeColor="text1"/>
          <w:lang w:val="en-GB"/>
        </w:rPr>
        <w:t>and relate to specific disasters</w:t>
      </w:r>
      <w:r w:rsidR="009C4EBE" w:rsidRPr="00D12226">
        <w:rPr>
          <w:rFonts w:ascii="Calibri Light" w:hAnsi="Calibri Light" w:cs="Calibri Light"/>
          <w:color w:val="000000" w:themeColor="text1"/>
          <w:lang w:val="en-GB"/>
        </w:rPr>
        <w:t xml:space="preserve">. </w:t>
      </w:r>
      <w:r w:rsidR="002D3DB3" w:rsidRPr="00D12226">
        <w:rPr>
          <w:rFonts w:ascii="Calibri Light" w:hAnsi="Calibri Light" w:cs="Calibri Light"/>
          <w:color w:val="000000" w:themeColor="text1"/>
          <w:lang w:val="en-GB"/>
        </w:rPr>
        <w:t>(</w:t>
      </w:r>
      <w:proofErr w:type="spellStart"/>
      <w:proofErr w:type="gramStart"/>
      <w:r w:rsidR="002D3DB3" w:rsidRPr="00D12226">
        <w:rPr>
          <w:rFonts w:ascii="Calibri Light" w:hAnsi="Calibri Light" w:cs="Calibri Light"/>
          <w:color w:val="000000" w:themeColor="text1"/>
          <w:lang w:val="en-GB"/>
        </w:rPr>
        <w:t>ppts</w:t>
      </w:r>
      <w:proofErr w:type="spellEnd"/>
      <w:proofErr w:type="gramEnd"/>
      <w:r w:rsidR="002D3DB3" w:rsidRPr="00D12226">
        <w:rPr>
          <w:rFonts w:ascii="Calibri Light" w:hAnsi="Calibri Light" w:cs="Calibri Light"/>
          <w:color w:val="000000" w:themeColor="text1"/>
          <w:lang w:val="en-GB"/>
        </w:rPr>
        <w:t xml:space="preserve">, </w:t>
      </w:r>
      <w:r w:rsidR="00405D99" w:rsidRPr="00D12226">
        <w:rPr>
          <w:rFonts w:ascii="Calibri Light" w:hAnsi="Calibri Light" w:cs="Calibri Light"/>
          <w:color w:val="000000" w:themeColor="text1"/>
          <w:lang w:val="en-GB"/>
        </w:rPr>
        <w:t>oral presentations</w:t>
      </w:r>
      <w:r w:rsidR="002D3DB3" w:rsidRPr="00D12226">
        <w:rPr>
          <w:rFonts w:ascii="Calibri Light" w:hAnsi="Calibri Light" w:cs="Calibri Light"/>
          <w:color w:val="000000" w:themeColor="text1"/>
          <w:lang w:val="en-GB"/>
        </w:rPr>
        <w:t>, poster presentation and role play</w:t>
      </w:r>
      <w:r w:rsidR="00405D99" w:rsidRPr="00D12226">
        <w:rPr>
          <w:rFonts w:ascii="Calibri Light" w:hAnsi="Calibri Light" w:cs="Calibri Light"/>
          <w:color w:val="000000" w:themeColor="text1"/>
          <w:lang w:val="en-GB"/>
        </w:rPr>
        <w:t xml:space="preserve">). </w:t>
      </w:r>
    </w:p>
    <w:p w:rsidR="002D3DB3" w:rsidRPr="00D12226" w:rsidRDefault="002D3DB3" w:rsidP="006447AD">
      <w:pPr>
        <w:spacing w:after="120"/>
        <w:rPr>
          <w:rFonts w:ascii="Calibri Light" w:hAnsi="Calibri Light" w:cs="Calibri Light"/>
          <w:color w:val="000000" w:themeColor="text1"/>
          <w:lang w:val="en-GB"/>
        </w:rPr>
      </w:pPr>
      <w:r w:rsidRPr="00D12226">
        <w:rPr>
          <w:rFonts w:ascii="Calibri Light" w:hAnsi="Calibri Light" w:cs="Calibri Light"/>
          <w:b/>
          <w:color w:val="000000" w:themeColor="text1"/>
          <w:lang w:val="en-GB"/>
        </w:rPr>
        <w:t>Assignment #1</w:t>
      </w:r>
      <w:r w:rsidRPr="00D12226">
        <w:rPr>
          <w:rFonts w:ascii="Calibri Light" w:hAnsi="Calibri Light" w:cs="Calibri Light"/>
          <w:color w:val="000000" w:themeColor="text1"/>
          <w:lang w:val="en-GB"/>
        </w:rPr>
        <w:t xml:space="preserve"> will link the Assignment #1 where the process of evacuation will be taken in to account relating the level of preparedness relating to the specific types of disasters. (</w:t>
      </w:r>
      <w:proofErr w:type="spellStart"/>
      <w:proofErr w:type="gramStart"/>
      <w:r w:rsidRPr="00D12226">
        <w:rPr>
          <w:rFonts w:ascii="Calibri Light" w:hAnsi="Calibri Light" w:cs="Calibri Light"/>
          <w:color w:val="000000" w:themeColor="text1"/>
          <w:lang w:val="en-GB"/>
        </w:rPr>
        <w:t>ppts</w:t>
      </w:r>
      <w:proofErr w:type="spellEnd"/>
      <w:proofErr w:type="gramEnd"/>
      <w:r w:rsidRPr="00D12226">
        <w:rPr>
          <w:rFonts w:ascii="Calibri Light" w:hAnsi="Calibri Light" w:cs="Calibri Light"/>
          <w:color w:val="000000" w:themeColor="text1"/>
          <w:lang w:val="en-GB"/>
        </w:rPr>
        <w:t xml:space="preserve">, oral presentations, poster presentation and role play). </w:t>
      </w:r>
    </w:p>
    <w:p w:rsidR="004C249B" w:rsidRPr="00D12226" w:rsidRDefault="004C249B" w:rsidP="006447AD">
      <w:pPr>
        <w:spacing w:after="120"/>
        <w:rPr>
          <w:rFonts w:ascii="Calibri Light" w:hAnsi="Calibri Light" w:cs="Calibri Light"/>
          <w:color w:val="000000" w:themeColor="text1"/>
          <w:lang w:val="en-GB"/>
        </w:rPr>
      </w:pPr>
      <w:r w:rsidRPr="00D12226">
        <w:rPr>
          <w:rFonts w:ascii="Calibri Light" w:hAnsi="Calibri Light" w:cs="Calibri Light"/>
          <w:b/>
          <w:color w:val="000000" w:themeColor="text1"/>
          <w:lang w:val="en-GB"/>
        </w:rPr>
        <w:t>Assignment #3</w:t>
      </w:r>
      <w:r w:rsidR="002D3DB3" w:rsidRPr="00D12226">
        <w:rPr>
          <w:rFonts w:ascii="Calibri Light" w:hAnsi="Calibri Light" w:cs="Calibri Light"/>
          <w:color w:val="000000" w:themeColor="text1"/>
          <w:lang w:val="en-GB"/>
        </w:rPr>
        <w:t xml:space="preserve"> is based on the </w:t>
      </w:r>
      <w:r w:rsidR="009C4EBE" w:rsidRPr="00D12226">
        <w:rPr>
          <w:rFonts w:ascii="Calibri Light" w:hAnsi="Calibri Light" w:cs="Calibri Light"/>
          <w:color w:val="000000" w:themeColor="text1"/>
          <w:lang w:val="en-GB"/>
        </w:rPr>
        <w:t>assignments</w:t>
      </w:r>
      <w:r w:rsidR="002D3DB3" w:rsidRPr="00D12226">
        <w:rPr>
          <w:rFonts w:ascii="Calibri Light" w:hAnsi="Calibri Light" w:cs="Calibri Light"/>
          <w:color w:val="000000" w:themeColor="text1"/>
          <w:lang w:val="en-GB"/>
        </w:rPr>
        <w:t xml:space="preserve"> #2 that the specific activities and measures required to be undertaken post disaster event. Th</w:t>
      </w:r>
      <w:r w:rsidR="009C4EBE" w:rsidRPr="00D12226">
        <w:rPr>
          <w:rFonts w:ascii="Calibri Light" w:hAnsi="Calibri Light" w:cs="Calibri Light"/>
          <w:color w:val="000000" w:themeColor="text1"/>
          <w:lang w:val="en-GB"/>
        </w:rPr>
        <w:t xml:space="preserve">e students will propose a communication package for local leaders and communities who would self-organize to </w:t>
      </w:r>
      <w:r w:rsidR="002D3DB3" w:rsidRPr="00D12226">
        <w:rPr>
          <w:rFonts w:ascii="Calibri Light" w:hAnsi="Calibri Light" w:cs="Calibri Light"/>
          <w:color w:val="000000" w:themeColor="text1"/>
          <w:lang w:val="en-GB"/>
        </w:rPr>
        <w:t xml:space="preserve">mitigate and adapt to post disaster situation relating to recovery. </w:t>
      </w:r>
      <w:r w:rsidR="00F93852" w:rsidRPr="00D12226">
        <w:rPr>
          <w:rFonts w:ascii="Calibri Light" w:hAnsi="Calibri Light" w:cs="Calibri Light"/>
          <w:color w:val="000000" w:themeColor="text1"/>
          <w:lang w:val="en-GB"/>
        </w:rPr>
        <w:t xml:space="preserve">The group work output can be in a form </w:t>
      </w:r>
      <w:r w:rsidR="002D3DB3" w:rsidRPr="00D12226">
        <w:rPr>
          <w:rFonts w:ascii="Calibri Light" w:hAnsi="Calibri Light" w:cs="Calibri Light"/>
          <w:color w:val="000000" w:themeColor="text1"/>
          <w:lang w:val="en-GB"/>
        </w:rPr>
        <w:t xml:space="preserve">of </w:t>
      </w:r>
      <w:proofErr w:type="spellStart"/>
      <w:r w:rsidR="002D3DB3" w:rsidRPr="00D12226">
        <w:rPr>
          <w:rFonts w:ascii="Calibri Light" w:hAnsi="Calibri Light" w:cs="Calibri Light"/>
          <w:color w:val="000000" w:themeColor="text1"/>
          <w:lang w:val="en-GB"/>
        </w:rPr>
        <w:t>ppt</w:t>
      </w:r>
      <w:proofErr w:type="spellEnd"/>
      <w:r w:rsidR="002D3DB3" w:rsidRPr="00D12226">
        <w:rPr>
          <w:rFonts w:ascii="Calibri Light" w:hAnsi="Calibri Light" w:cs="Calibri Light"/>
          <w:color w:val="000000" w:themeColor="text1"/>
          <w:lang w:val="en-GB"/>
        </w:rPr>
        <w:t xml:space="preserve"> presentation, role play, poster presentation and also in the form of stage skit. </w:t>
      </w:r>
    </w:p>
    <w:p w:rsidR="000D315C" w:rsidRDefault="000D315C" w:rsidP="006011A8">
      <w:pPr>
        <w:pStyle w:val="Heading3"/>
        <w:rPr>
          <w:rFonts w:ascii="Calibri Light" w:hAnsi="Calibri Light" w:cs="Calibri Light"/>
          <w:color w:val="auto"/>
          <w:sz w:val="28"/>
          <w:szCs w:val="28"/>
          <w:lang w:val="de-DE"/>
        </w:rPr>
      </w:pPr>
      <w:r w:rsidRPr="00921F25">
        <w:rPr>
          <w:rFonts w:ascii="Calibri Light" w:hAnsi="Calibri Light" w:cs="Calibri Light"/>
          <w:color w:val="auto"/>
          <w:sz w:val="28"/>
          <w:szCs w:val="28"/>
          <w:lang w:val="de-DE"/>
        </w:rPr>
        <w:t>Literature</w:t>
      </w:r>
    </w:p>
    <w:p w:rsidR="004B538D" w:rsidRPr="004B538D" w:rsidRDefault="004B538D" w:rsidP="004B538D">
      <w:pPr>
        <w:pStyle w:val="ListParagraph"/>
        <w:numPr>
          <w:ilvl w:val="0"/>
          <w:numId w:val="14"/>
        </w:numPr>
        <w:jc w:val="both"/>
        <w:rPr>
          <w:rFonts w:ascii="Calibri Light" w:hAnsi="Calibri Light" w:cs="Calibri Light"/>
          <w:bCs/>
          <w:lang w:val="en-GB"/>
        </w:rPr>
      </w:pPr>
      <w:r w:rsidRPr="004B538D">
        <w:rPr>
          <w:rFonts w:ascii="Calibri Light" w:hAnsi="Calibri Light" w:cs="Calibri Light"/>
          <w:bCs/>
          <w:lang w:val="en-GB"/>
        </w:rPr>
        <w:t xml:space="preserve">European Environment Agency. (2013). </w:t>
      </w:r>
      <w:proofErr w:type="gramStart"/>
      <w:r w:rsidRPr="004B538D">
        <w:rPr>
          <w:rFonts w:ascii="Calibri Light" w:hAnsi="Calibri Light" w:cs="Calibri Light"/>
          <w:bCs/>
          <w:i/>
          <w:lang w:val="en-GB"/>
        </w:rPr>
        <w:t>Late</w:t>
      </w:r>
      <w:proofErr w:type="gramEnd"/>
      <w:r w:rsidRPr="004B538D">
        <w:rPr>
          <w:rFonts w:ascii="Calibri Light" w:hAnsi="Calibri Light" w:cs="Calibri Light"/>
          <w:bCs/>
          <w:i/>
          <w:lang w:val="en-GB"/>
        </w:rPr>
        <w:t xml:space="preserve"> lessons from early warnings: science, precaution, innovation.</w:t>
      </w:r>
      <w:r w:rsidRPr="004B538D">
        <w:rPr>
          <w:rFonts w:ascii="Calibri Light" w:hAnsi="Calibri Light" w:cs="Calibri Light"/>
          <w:bCs/>
          <w:lang w:val="en-GB"/>
        </w:rPr>
        <w:t xml:space="preserve"> European Environment Agency. Luxembourg </w:t>
      </w:r>
    </w:p>
    <w:p w:rsidR="004B538D" w:rsidRPr="004B538D" w:rsidRDefault="004B538D" w:rsidP="004B538D">
      <w:pPr>
        <w:pStyle w:val="ListParagraph"/>
        <w:numPr>
          <w:ilvl w:val="0"/>
          <w:numId w:val="14"/>
        </w:numPr>
        <w:jc w:val="both"/>
        <w:rPr>
          <w:rFonts w:ascii="Calibri Light" w:hAnsi="Calibri Light" w:cs="Calibri Light"/>
          <w:bCs/>
          <w:lang w:val="en-GB"/>
        </w:rPr>
      </w:pPr>
      <w:proofErr w:type="spellStart"/>
      <w:r w:rsidRPr="004B538D">
        <w:rPr>
          <w:rFonts w:ascii="Calibri Light" w:hAnsi="Calibri Light" w:cs="Calibri Light"/>
          <w:bCs/>
          <w:lang w:val="en-GB"/>
        </w:rPr>
        <w:t>Saxena</w:t>
      </w:r>
      <w:proofErr w:type="spellEnd"/>
      <w:r w:rsidRPr="004B538D">
        <w:rPr>
          <w:rFonts w:ascii="Calibri Light" w:hAnsi="Calibri Light" w:cs="Calibri Light"/>
          <w:bCs/>
          <w:lang w:val="en-GB"/>
        </w:rPr>
        <w:t>, M.M</w:t>
      </w:r>
      <w:proofErr w:type="gramStart"/>
      <w:r w:rsidRPr="004B538D">
        <w:rPr>
          <w:rFonts w:ascii="Calibri Light" w:hAnsi="Calibri Light" w:cs="Calibri Light"/>
          <w:bCs/>
          <w:lang w:val="en-GB"/>
        </w:rPr>
        <w:t>.(</w:t>
      </w:r>
      <w:proofErr w:type="gramEnd"/>
      <w:r w:rsidRPr="004B538D">
        <w:rPr>
          <w:rFonts w:ascii="Calibri Light" w:hAnsi="Calibri Light" w:cs="Calibri Light"/>
          <w:bCs/>
          <w:lang w:val="en-GB"/>
        </w:rPr>
        <w:t xml:space="preserve">1994). </w:t>
      </w:r>
      <w:r w:rsidRPr="004B538D">
        <w:rPr>
          <w:rFonts w:ascii="Calibri Light" w:hAnsi="Calibri Light" w:cs="Calibri Light"/>
          <w:bCs/>
          <w:i/>
          <w:lang w:val="en-GB"/>
        </w:rPr>
        <w:t>Environmental Analysis: Water, Soil and Air.</w:t>
      </w:r>
      <w:r w:rsidRPr="004B538D">
        <w:rPr>
          <w:rFonts w:ascii="Calibri Light" w:hAnsi="Calibri Light" w:cs="Calibri Light"/>
          <w:bCs/>
          <w:lang w:val="en-GB"/>
        </w:rPr>
        <w:t xml:space="preserve"> Agro Botanical </w:t>
      </w:r>
      <w:proofErr w:type="spellStart"/>
      <w:r w:rsidRPr="004B538D">
        <w:rPr>
          <w:rFonts w:ascii="Calibri Light" w:hAnsi="Calibri Light" w:cs="Calibri Light"/>
          <w:bCs/>
          <w:lang w:val="en-GB"/>
        </w:rPr>
        <w:t>Publisher.India</w:t>
      </w:r>
      <w:proofErr w:type="spellEnd"/>
    </w:p>
    <w:p w:rsidR="004B538D" w:rsidRPr="004B538D" w:rsidRDefault="004B538D" w:rsidP="004B538D">
      <w:pPr>
        <w:pStyle w:val="ListParagraph"/>
        <w:numPr>
          <w:ilvl w:val="0"/>
          <w:numId w:val="14"/>
        </w:numPr>
        <w:jc w:val="both"/>
        <w:rPr>
          <w:rFonts w:ascii="Calibri Light" w:hAnsi="Calibri Light" w:cs="Calibri Light"/>
          <w:lang w:val="en-GB"/>
        </w:rPr>
      </w:pPr>
      <w:r w:rsidRPr="004B538D">
        <w:rPr>
          <w:rFonts w:ascii="Calibri Light" w:hAnsi="Calibri Light" w:cs="Calibri Light"/>
          <w:lang w:val="en-GB"/>
        </w:rPr>
        <w:t>U.S. Environmental Protection Agency. (2002).</w:t>
      </w:r>
      <w:r w:rsidRPr="004B538D">
        <w:rPr>
          <w:rFonts w:ascii="Calibri Light" w:hAnsi="Calibri Light" w:cs="Calibri Light"/>
          <w:bCs/>
          <w:lang w:val="en-GB"/>
        </w:rPr>
        <w:t xml:space="preserve"> </w:t>
      </w:r>
      <w:r w:rsidRPr="004B538D">
        <w:rPr>
          <w:rFonts w:ascii="Calibri Light" w:hAnsi="Calibri Light" w:cs="Calibri Light"/>
          <w:bCs/>
          <w:i/>
          <w:lang w:val="en-GB"/>
        </w:rPr>
        <w:t>Methods for Measuring the Acute Toxicity of Effluents and Receiving Waters to Freshwater and Marine Organisms.</w:t>
      </w:r>
      <w:r w:rsidRPr="004B538D">
        <w:rPr>
          <w:rFonts w:ascii="Calibri Light" w:hAnsi="Calibri Light" w:cs="Calibri Light"/>
          <w:lang w:val="en-GB"/>
        </w:rPr>
        <w:t xml:space="preserve"> Washington, DC</w:t>
      </w:r>
    </w:p>
    <w:p w:rsidR="004B538D" w:rsidRPr="004B538D" w:rsidRDefault="004B538D" w:rsidP="004B538D">
      <w:pPr>
        <w:pStyle w:val="ListParagraph"/>
        <w:numPr>
          <w:ilvl w:val="0"/>
          <w:numId w:val="14"/>
        </w:numPr>
        <w:jc w:val="both"/>
        <w:rPr>
          <w:rFonts w:ascii="Calibri Light" w:hAnsi="Calibri Light" w:cs="Calibri Light"/>
          <w:lang w:val="en-GB"/>
        </w:rPr>
      </w:pPr>
      <w:r w:rsidRPr="004B538D">
        <w:rPr>
          <w:rFonts w:ascii="Calibri Light" w:hAnsi="Calibri Light" w:cs="Calibri Light"/>
          <w:lang w:val="en-GB" w:eastAsia="en-IN"/>
        </w:rPr>
        <w:t xml:space="preserve">Whitacre, D.M. (editor) (2013). </w:t>
      </w:r>
      <w:r w:rsidRPr="004B538D">
        <w:rPr>
          <w:rFonts w:ascii="Calibri Light" w:hAnsi="Calibri Light" w:cs="Calibri Light"/>
          <w:i/>
          <w:lang w:val="en-GB" w:eastAsia="en-IN"/>
        </w:rPr>
        <w:t>Reviews of Environmental Contamination and Toxicology</w:t>
      </w:r>
      <w:r w:rsidRPr="004B538D">
        <w:rPr>
          <w:rFonts w:ascii="Calibri Light" w:hAnsi="Calibri Light" w:cs="Calibri Light"/>
          <w:lang w:val="en-GB" w:eastAsia="en-IN"/>
        </w:rPr>
        <w:t>. New York: Springer (e-book)</w:t>
      </w:r>
    </w:p>
    <w:p w:rsidR="004B538D" w:rsidRPr="004B538D" w:rsidRDefault="004B538D" w:rsidP="004B538D">
      <w:pPr>
        <w:pStyle w:val="ListParagraph"/>
        <w:numPr>
          <w:ilvl w:val="0"/>
          <w:numId w:val="14"/>
        </w:numPr>
        <w:jc w:val="both"/>
        <w:rPr>
          <w:rFonts w:ascii="Calibri Light" w:hAnsi="Calibri Light" w:cs="Calibri Light"/>
          <w:lang w:val="en-GB" w:eastAsia="en-IN"/>
        </w:rPr>
      </w:pPr>
      <w:r w:rsidRPr="004B538D">
        <w:rPr>
          <w:rFonts w:ascii="Calibri Light" w:hAnsi="Calibri Light" w:cs="Calibri Light"/>
          <w:lang w:val="en-GB" w:eastAsia="en-IN"/>
        </w:rPr>
        <w:t xml:space="preserve">Wright, D.A. and </w:t>
      </w:r>
      <w:proofErr w:type="spellStart"/>
      <w:r w:rsidRPr="004B538D">
        <w:rPr>
          <w:rFonts w:ascii="Calibri Light" w:hAnsi="Calibri Light" w:cs="Calibri Light"/>
          <w:lang w:val="en-GB" w:eastAsia="en-IN"/>
        </w:rPr>
        <w:t>Welbourn</w:t>
      </w:r>
      <w:proofErr w:type="spellEnd"/>
      <w:r w:rsidRPr="004B538D">
        <w:rPr>
          <w:rFonts w:ascii="Calibri Light" w:hAnsi="Calibri Light" w:cs="Calibri Light"/>
          <w:lang w:val="en-GB" w:eastAsia="en-IN"/>
        </w:rPr>
        <w:t xml:space="preserve">, P. (2002). </w:t>
      </w:r>
      <w:r w:rsidRPr="004B538D">
        <w:rPr>
          <w:rFonts w:ascii="Calibri Light" w:hAnsi="Calibri Light" w:cs="Calibri Light"/>
          <w:i/>
          <w:lang w:val="en-GB" w:eastAsia="en-IN"/>
        </w:rPr>
        <w:t>Environmental Toxicology.</w:t>
      </w:r>
      <w:r w:rsidRPr="004B538D">
        <w:rPr>
          <w:rFonts w:ascii="Calibri Light" w:hAnsi="Calibri Light" w:cs="Calibri Light"/>
          <w:lang w:val="en-GB" w:eastAsia="en-IN"/>
        </w:rPr>
        <w:t xml:space="preserve"> Cambridge, UK</w:t>
      </w:r>
    </w:p>
    <w:p w:rsidR="004B538D" w:rsidRPr="004B538D" w:rsidRDefault="004B538D" w:rsidP="004B538D">
      <w:pPr>
        <w:pStyle w:val="ListParagraph"/>
        <w:numPr>
          <w:ilvl w:val="0"/>
          <w:numId w:val="14"/>
        </w:numPr>
        <w:jc w:val="both"/>
        <w:rPr>
          <w:rFonts w:ascii="Calibri Light" w:hAnsi="Calibri Light" w:cs="Calibri Light"/>
          <w:bCs/>
          <w:lang w:val="en-GB"/>
        </w:rPr>
      </w:pPr>
      <w:proofErr w:type="spellStart"/>
      <w:r w:rsidRPr="004B538D">
        <w:rPr>
          <w:rFonts w:ascii="Calibri Light" w:hAnsi="Calibri Light" w:cs="Calibri Light"/>
          <w:lang w:val="en-GB"/>
        </w:rPr>
        <w:t>Yo</w:t>
      </w:r>
      <w:proofErr w:type="spellEnd"/>
      <w:r w:rsidRPr="004B538D">
        <w:rPr>
          <w:rFonts w:ascii="Calibri Light" w:hAnsi="Calibri Light" w:cs="Calibri Light"/>
          <w:lang w:val="en-GB"/>
        </w:rPr>
        <w:t>, M.H. 2</w:t>
      </w:r>
      <w:r w:rsidRPr="004B538D">
        <w:rPr>
          <w:rFonts w:ascii="Calibri Light" w:hAnsi="Calibri Light" w:cs="Calibri Light"/>
          <w:vertAlign w:val="superscript"/>
          <w:lang w:val="en-GB"/>
        </w:rPr>
        <w:t>nd</w:t>
      </w:r>
      <w:r w:rsidRPr="004B538D">
        <w:rPr>
          <w:rFonts w:ascii="Calibri Light" w:hAnsi="Calibri Light" w:cs="Calibri Light"/>
          <w:lang w:val="en-GB"/>
        </w:rPr>
        <w:t xml:space="preserve"> ed. (2005). </w:t>
      </w:r>
      <w:r w:rsidRPr="004B538D">
        <w:rPr>
          <w:rFonts w:ascii="Calibri Light" w:hAnsi="Calibri Light" w:cs="Calibri Light"/>
          <w:i/>
          <w:lang w:val="en-GB"/>
        </w:rPr>
        <w:t>Environmental Toxicology: Biological and health effects of pollutants.</w:t>
      </w:r>
      <w:r w:rsidRPr="004B538D">
        <w:rPr>
          <w:rFonts w:ascii="Calibri Light" w:hAnsi="Calibri Light" w:cs="Calibri Light"/>
          <w:bCs/>
          <w:i/>
          <w:lang w:val="en-GB"/>
        </w:rPr>
        <w:t xml:space="preserve"> </w:t>
      </w:r>
      <w:r w:rsidRPr="004B538D">
        <w:rPr>
          <w:rFonts w:ascii="Calibri Light" w:hAnsi="Calibri Light" w:cs="Calibri Light"/>
          <w:bCs/>
          <w:lang w:val="en-GB"/>
        </w:rPr>
        <w:t>CRC PRESS LLC, Florida</w:t>
      </w:r>
    </w:p>
    <w:p w:rsidR="004B538D" w:rsidRPr="004B538D" w:rsidRDefault="004B538D" w:rsidP="004B538D">
      <w:pPr>
        <w:pStyle w:val="ListParagraph"/>
        <w:numPr>
          <w:ilvl w:val="0"/>
          <w:numId w:val="14"/>
        </w:numPr>
        <w:jc w:val="both"/>
        <w:rPr>
          <w:rFonts w:ascii="Calibri Light" w:hAnsi="Calibri Light" w:cs="Calibri Light"/>
        </w:rPr>
      </w:pPr>
      <w:r w:rsidRPr="004B538D">
        <w:rPr>
          <w:rFonts w:ascii="Calibri Light" w:hAnsi="Calibri Light" w:cs="Calibri Light"/>
        </w:rPr>
        <w:t xml:space="preserve">Bali, G. </w:t>
      </w:r>
      <w:r w:rsidRPr="004B538D">
        <w:rPr>
          <w:rFonts w:ascii="Calibri Light" w:hAnsi="Calibri Light" w:cs="Calibri Light"/>
          <w:i/>
          <w:iCs/>
        </w:rPr>
        <w:t>et.al.,</w:t>
      </w:r>
      <w:r w:rsidRPr="004B538D">
        <w:rPr>
          <w:rFonts w:ascii="Calibri Light" w:hAnsi="Calibri Light" w:cs="Calibri Light"/>
        </w:rPr>
        <w:t xml:space="preserve">(2002). </w:t>
      </w:r>
      <w:r w:rsidRPr="004B538D">
        <w:rPr>
          <w:rFonts w:ascii="Calibri Light" w:hAnsi="Calibri Light" w:cs="Calibri Light"/>
          <w:i/>
        </w:rPr>
        <w:t>Environmental Biotechnology</w:t>
      </w:r>
      <w:r w:rsidRPr="004B538D">
        <w:rPr>
          <w:rFonts w:ascii="Calibri Light" w:hAnsi="Calibri Light" w:cs="Calibri Light"/>
        </w:rPr>
        <w:t>. APH publishing Corporation. New Delhi, India</w:t>
      </w:r>
    </w:p>
    <w:p w:rsidR="004B538D" w:rsidRPr="004B538D" w:rsidRDefault="004B538D" w:rsidP="004B538D">
      <w:pPr>
        <w:pStyle w:val="ListParagraph"/>
        <w:numPr>
          <w:ilvl w:val="0"/>
          <w:numId w:val="14"/>
        </w:numPr>
        <w:jc w:val="both"/>
        <w:rPr>
          <w:rFonts w:ascii="Calibri Light" w:hAnsi="Calibri Light" w:cs="Calibri Light"/>
        </w:rPr>
      </w:pPr>
      <w:r w:rsidRPr="004B538D">
        <w:rPr>
          <w:rFonts w:ascii="Calibri Light" w:hAnsi="Calibri Light" w:cs="Calibri Light"/>
        </w:rPr>
        <w:t xml:space="preserve">Cairncross, S.&amp;Feachem, R.G. (1983). </w:t>
      </w:r>
      <w:r w:rsidRPr="004B538D">
        <w:rPr>
          <w:rFonts w:ascii="Calibri Light" w:hAnsi="Calibri Light" w:cs="Calibri Light"/>
          <w:i/>
        </w:rPr>
        <w:t xml:space="preserve">Environmental Health engineering in the tropics: An Introductory Text. </w:t>
      </w:r>
      <w:r w:rsidRPr="004B538D">
        <w:rPr>
          <w:rFonts w:ascii="Calibri Light" w:hAnsi="Calibri Light" w:cs="Calibri Light"/>
        </w:rPr>
        <w:t>John Wiley &amp; sons Ltd. Bath, UK</w:t>
      </w:r>
    </w:p>
    <w:p w:rsidR="004B538D" w:rsidRPr="004B538D" w:rsidRDefault="004B538D" w:rsidP="004B538D">
      <w:pPr>
        <w:pStyle w:val="ListParagraph"/>
        <w:numPr>
          <w:ilvl w:val="0"/>
          <w:numId w:val="14"/>
        </w:numPr>
        <w:jc w:val="both"/>
        <w:rPr>
          <w:rFonts w:ascii="Calibri Light" w:hAnsi="Calibri Light" w:cs="Calibri Light"/>
        </w:rPr>
      </w:pPr>
      <w:r w:rsidRPr="004B538D">
        <w:rPr>
          <w:rFonts w:ascii="Calibri Light" w:hAnsi="Calibri Light" w:cs="Calibri Light"/>
        </w:rPr>
        <w:t>Dong, M. H. (2018). </w:t>
      </w:r>
      <w:r w:rsidRPr="004B538D">
        <w:rPr>
          <w:rFonts w:ascii="Calibri Light" w:hAnsi="Calibri Light" w:cs="Calibri Light"/>
          <w:i/>
        </w:rPr>
        <w:t>An Introduction to Environmental Toxicology</w:t>
      </w:r>
      <w:r w:rsidRPr="004B538D">
        <w:rPr>
          <w:rFonts w:ascii="Calibri Light" w:hAnsi="Calibri Light" w:cs="Calibri Light"/>
        </w:rPr>
        <w:t> (4th ed., ISBN-13:978-1-979-90451-3). South Carolina, USA: Create Space</w:t>
      </w:r>
    </w:p>
    <w:p w:rsidR="004B538D" w:rsidRPr="004B538D" w:rsidRDefault="004B538D" w:rsidP="004B538D">
      <w:pPr>
        <w:pStyle w:val="ListParagraph"/>
        <w:numPr>
          <w:ilvl w:val="0"/>
          <w:numId w:val="14"/>
        </w:numPr>
        <w:jc w:val="both"/>
        <w:rPr>
          <w:rFonts w:ascii="Calibri Light" w:hAnsi="Calibri Light" w:cs="Calibri Light"/>
        </w:rPr>
      </w:pPr>
      <w:r w:rsidRPr="004B538D">
        <w:rPr>
          <w:rFonts w:ascii="Calibri Light" w:hAnsi="Calibri Light" w:cs="Calibri Light"/>
        </w:rPr>
        <w:t xml:space="preserve">Kumar, A. (2004). </w:t>
      </w:r>
      <w:r w:rsidRPr="004B538D">
        <w:rPr>
          <w:rFonts w:ascii="Calibri Light" w:hAnsi="Calibri Light" w:cs="Calibri Light"/>
          <w:i/>
        </w:rPr>
        <w:t>Environmental contamination and bioreclamation</w:t>
      </w:r>
      <w:r w:rsidRPr="004B538D">
        <w:rPr>
          <w:rFonts w:ascii="Calibri Light" w:hAnsi="Calibri Light" w:cs="Calibri Light"/>
        </w:rPr>
        <w:t xml:space="preserve">. APH publishing corporation, New Delhi, India </w:t>
      </w:r>
    </w:p>
    <w:p w:rsidR="004B538D" w:rsidRPr="004B538D" w:rsidRDefault="004B538D" w:rsidP="004B538D">
      <w:pPr>
        <w:pStyle w:val="ListParagraph"/>
        <w:numPr>
          <w:ilvl w:val="0"/>
          <w:numId w:val="14"/>
        </w:numPr>
        <w:jc w:val="both"/>
        <w:rPr>
          <w:rFonts w:ascii="Calibri Light" w:hAnsi="Calibri Light" w:cs="Calibri Light"/>
        </w:rPr>
      </w:pPr>
      <w:r w:rsidRPr="004B538D">
        <w:rPr>
          <w:rFonts w:ascii="Calibri Light" w:hAnsi="Calibri Light" w:cs="Calibri Light"/>
        </w:rPr>
        <w:t xml:space="preserve">Kummerer, K. (2004). </w:t>
      </w:r>
      <w:r w:rsidRPr="004B538D">
        <w:rPr>
          <w:rFonts w:ascii="Calibri Light" w:hAnsi="Calibri Light" w:cs="Calibri Light"/>
          <w:i/>
        </w:rPr>
        <w:t>Pharmaceuticals in the Environment</w:t>
      </w:r>
      <w:r w:rsidRPr="004B538D">
        <w:rPr>
          <w:rFonts w:ascii="Calibri Light" w:hAnsi="Calibri Light" w:cs="Calibri Light"/>
        </w:rPr>
        <w:t xml:space="preserve"> (2</w:t>
      </w:r>
      <w:r w:rsidRPr="004B538D">
        <w:rPr>
          <w:rFonts w:ascii="Calibri Light" w:hAnsi="Calibri Light" w:cs="Calibri Light"/>
          <w:vertAlign w:val="superscript"/>
        </w:rPr>
        <w:t>nd</w:t>
      </w:r>
      <w:r w:rsidRPr="004B538D">
        <w:rPr>
          <w:rFonts w:ascii="Calibri Light" w:hAnsi="Calibri Light" w:cs="Calibri Light"/>
        </w:rPr>
        <w:t xml:space="preserve"> ed.). ISN+BN 3-540-21342-20). Springer-Verlag Berlin Heidelberg. Germany</w:t>
      </w:r>
    </w:p>
    <w:p w:rsidR="00D61A0F" w:rsidRPr="00BA145C" w:rsidRDefault="00D61A0F" w:rsidP="00BA145C">
      <w:pPr>
        <w:autoSpaceDE w:val="0"/>
        <w:autoSpaceDN w:val="0"/>
        <w:adjustRightInd w:val="0"/>
        <w:ind w:left="567" w:hanging="567"/>
        <w:rPr>
          <w:rFonts w:ascii="Calibri Light" w:hAnsi="Calibri Light" w:cs="Calibri Light"/>
          <w:lang w:val="de-DE"/>
        </w:rPr>
      </w:pPr>
    </w:p>
    <w:sectPr w:rsidR="00D61A0F" w:rsidRPr="00BA145C" w:rsidSect="00755881">
      <w:headerReference w:type="default" r:id="rId7"/>
      <w:footerReference w:type="default" r:id="rId8"/>
      <w:pgSz w:w="11906" w:h="16838"/>
      <w:pgMar w:top="1134" w:right="850" w:bottom="1134" w:left="1701"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42" w:rsidRDefault="00675942" w:rsidP="00FE7E3B">
      <w:r>
        <w:separator/>
      </w:r>
    </w:p>
  </w:endnote>
  <w:endnote w:type="continuationSeparator" w:id="0">
    <w:p w:rsidR="00675942" w:rsidRDefault="00675942"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39" w:rsidRDefault="00921F25" w:rsidP="008B7E39">
    <w:pPr>
      <w:pStyle w:val="Footer"/>
      <w:jc w:val="center"/>
      <w:rPr>
        <w:rFonts w:ascii="Calibri Light" w:hAnsi="Calibri Light" w:cs="Calibri Light"/>
        <w:i/>
        <w:sz w:val="20"/>
        <w:szCs w:val="20"/>
        <w:lang w:val="en-GB"/>
      </w:rPr>
    </w:pPr>
    <w:r>
      <w:rPr>
        <w:noProof/>
        <w:lang w:val="en-GB" w:eastAsia="en-GB" w:bidi="bo-CN"/>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l="1412" r="76653"/>
                  <a:stretch/>
                </pic:blipFill>
                <pic:spPr bwMode="auto">
                  <a:xfrm>
                    <a:off x="0" y="0"/>
                    <a:ext cx="868680" cy="512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6B32">
      <w:rPr>
        <w:rFonts w:ascii="Calibri Light" w:hAnsi="Calibri Light" w:cs="Calibri Light"/>
        <w:i/>
        <w:sz w:val="20"/>
        <w:szCs w:val="20"/>
        <w:lang w:val="en-GB"/>
      </w:rPr>
      <w:t>____________________________________________________________________________________________</w:t>
    </w:r>
  </w:p>
  <w:p w:rsidR="008B7E39" w:rsidRDefault="008B7E39" w:rsidP="008B7E39">
    <w:pPr>
      <w:pStyle w:val="Footer"/>
      <w:jc w:val="center"/>
      <w:rPr>
        <w:rFonts w:ascii="Calibri Light" w:hAnsi="Calibri Light" w:cs="Calibri Light"/>
        <w:i/>
        <w:sz w:val="20"/>
        <w:szCs w:val="20"/>
        <w:lang w:val="en-GB"/>
      </w:rPr>
    </w:pPr>
  </w:p>
  <w:p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Erasmus+ CBHE project</w:t>
    </w:r>
    <w:r w:rsidR="008B7E39" w:rsidRPr="008B7E39">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42" w:rsidRDefault="00675942" w:rsidP="00FE7E3B">
      <w:r>
        <w:separator/>
      </w:r>
    </w:p>
  </w:footnote>
  <w:footnote w:type="continuationSeparator" w:id="0">
    <w:p w:rsidR="00675942" w:rsidRDefault="00675942"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48" w:rsidRPr="00812E48" w:rsidRDefault="00755881" w:rsidP="00755881">
    <w:pPr>
      <w:pStyle w:val="Header"/>
      <w:rPr>
        <w:sz w:val="16"/>
        <w:szCs w:val="16"/>
      </w:rPr>
    </w:pPr>
    <w:r>
      <w:rPr>
        <w:b/>
        <w:noProof/>
        <w:color w:val="FF0000"/>
        <w:lang w:val="en-GB" w:eastAsia="en-GB" w:bidi="bo-CN"/>
      </w:rPr>
      <mc:AlternateContent>
        <mc:Choice Requires="wps">
          <w:drawing>
            <wp:anchor distT="0" distB="0" distL="114300" distR="114300" simplePos="0" relativeHeight="251661824" behindDoc="0" locked="0" layoutInCell="1" allowOverlap="1">
              <wp:simplePos x="0" y="0"/>
              <wp:positionH relativeFrom="column">
                <wp:posOffset>-260985</wp:posOffset>
              </wp:positionH>
              <wp:positionV relativeFrom="paragraph">
                <wp:posOffset>93345</wp:posOffset>
              </wp:positionV>
              <wp:extent cx="6499860" cy="3810"/>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649986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3524B"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0.55pt,7.35pt" to="49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zkvQEAAMYDAAAOAAAAZHJzL2Uyb0RvYy54bWysU8tu2zAQvBfIPxC815LSxnAEyzk4SC9F&#10;azTJBzDU0iLAF5asJf99l7StFE2BokUvFJfcmd0ZrtZ3kzXsABi1dx1vFjVn4KTvtdt3/Pnp4f2K&#10;s5iE64XxDjp+hMjvNlfv1mNo4doP3vSAjEhcbMfQ8SGl0FZVlANYERc+gKNL5dGKRCHuqx7FSOzW&#10;VNd1vaxGj31ALyFGOr0/XfJN4VcKZPqqVITETMept1RWLOtLXqvNWrR7FGHQ8tyG+IcurNCOis5U&#10;9yIJ9h31GyqrJfroVVpIbyuvlJZQNJCapv5FzeMgAhQtZE4Ms03x/9HKL4cdMt13/IYzJyw90WNC&#10;ofdDYlvvHBnokd1kn8YQW0rfuh2eoxh2mEVPCm3+khw2FW+Ps7cwJSbpcPnx9na1pCeQdPdh1RTr&#10;q1dswJg+gbcsbzputMvKRSsOn2OiepR6SaEg93KqXnbpaCAnG/cNFKmhek1BlzmCrUF2EDQBQkpw&#10;qclqiK9kZ5jSxszA+s/Ac36GQpmxvwHPiFLZuzSDrXYef1c9TZeW1Sn/4sBJd7bgxffH8i7FGhqW&#10;ovA82Hkaf44L/PX32/wAAAD//wMAUEsDBBQABgAIAAAAIQCnRnmI4AAAAAkBAAAPAAAAZHJzL2Rv&#10;d25yZXYueG1sTI/BToNAEIbvJr7DZky8mHahgiKyNGrS9KDGWHyALTsCkZ1t2IVSn97xpMeZ/8s/&#10;3xTr2fZiwsF3jhTEywgEUu1MR42Cj2qzyED4oMno3hEqOKGHdXl+VujcuCO947QLjeAS8rlW0IZw&#10;yKX0dYtW+6U7IHH26QarA49DI82gj1xue7mKohtpdUd8odUHfGqx/tqNVsF284jP6WlsEpNuq6up&#10;enn9fsuUuryYH+5BBJzDHwy/+qwOJTvt3UjGi17BIoljRjlIbkEwcJetUhB7XqTXIMtC/v+g/AEA&#10;AP//AwBQSwECLQAUAAYACAAAACEAtoM4kv4AAADhAQAAEwAAAAAAAAAAAAAAAAAAAAAAW0NvbnRl&#10;bnRfVHlwZXNdLnhtbFBLAQItABQABgAIAAAAIQA4/SH/1gAAAJQBAAALAAAAAAAAAAAAAAAAAC8B&#10;AABfcmVscy8ucmVsc1BLAQItABQABgAIAAAAIQD59QzkvQEAAMYDAAAOAAAAAAAAAAAAAAAAAC4C&#10;AABkcnMvZTJvRG9jLnhtbFBLAQItABQABgAIAAAAIQCnRnmI4AAAAAkBAAAPAAAAAAAAAAAAAAAA&#10;ABcEAABkcnMvZG93bnJldi54bWxQSwUGAAAAAAQABADzAAAAJAUAAAAA&#10;" strokecolor="#4579b8 [3044]"/>
          </w:pict>
        </mc:Fallback>
      </mc:AlternateContent>
    </w:r>
    <w:r w:rsidRPr="00755881">
      <w:rPr>
        <w:b/>
        <w:noProof/>
        <w:color w:val="FF0000"/>
        <w:lang w:val="en-GB" w:eastAsia="en-GB" w:bidi="bo-CN"/>
      </w:rPr>
      <w:drawing>
        <wp:anchor distT="0" distB="0" distL="114300" distR="114300" simplePos="0" relativeHeight="251659776" behindDoc="1" locked="0" layoutInCell="1" allowOverlap="1">
          <wp:simplePos x="0" y="0"/>
          <wp:positionH relativeFrom="column">
            <wp:posOffset>2268855</wp:posOffset>
          </wp:positionH>
          <wp:positionV relativeFrom="paragraph">
            <wp:posOffset>-641985</wp:posOffset>
          </wp:positionV>
          <wp:extent cx="704850" cy="689610"/>
          <wp:effectExtent l="0" t="0" r="0" b="0"/>
          <wp:wrapTight wrapText="bothSides">
            <wp:wrapPolygon edited="0">
              <wp:start x="0" y="0"/>
              <wp:lineTo x="0" y="20884"/>
              <wp:lineTo x="21016" y="20884"/>
              <wp:lineTo x="21016" y="0"/>
              <wp:lineTo x="0" y="0"/>
            </wp:wrapPolygon>
          </wp:wrapTight>
          <wp:docPr id="3" name="Picture 3" descr="D:\All CNR Office files\Dean of Research and Industrail Linkages\BJNRD\BJNRD Policies &amp; Forms\CN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CNR Office files\Dean of Research and Industrail Linkages\BJNRD\BJNRD Policies &amp; Forms\CNR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60800" behindDoc="1" locked="0" layoutInCell="1" allowOverlap="1">
          <wp:simplePos x="0" y="0"/>
          <wp:positionH relativeFrom="column">
            <wp:posOffset>-24765</wp:posOffset>
          </wp:positionH>
          <wp:positionV relativeFrom="paragraph">
            <wp:posOffset>-641985</wp:posOffset>
          </wp:positionV>
          <wp:extent cx="654685" cy="716280"/>
          <wp:effectExtent l="0" t="0" r="0" b="7620"/>
          <wp:wrapTight wrapText="bothSides">
            <wp:wrapPolygon edited="0">
              <wp:start x="6914" y="0"/>
              <wp:lineTo x="0" y="5745"/>
              <wp:lineTo x="0" y="9766"/>
              <wp:lineTo x="6285" y="9766"/>
              <wp:lineTo x="2514" y="12638"/>
              <wp:lineTo x="0" y="16660"/>
              <wp:lineTo x="0" y="19532"/>
              <wp:lineTo x="629" y="20681"/>
              <wp:lineTo x="1257" y="21255"/>
              <wp:lineTo x="13827" y="21255"/>
              <wp:lineTo x="20741" y="20681"/>
              <wp:lineTo x="20741" y="18957"/>
              <wp:lineTo x="19484" y="13213"/>
              <wp:lineTo x="15084" y="9766"/>
              <wp:lineTo x="20741" y="9766"/>
              <wp:lineTo x="20741" y="1723"/>
              <wp:lineTo x="11942" y="0"/>
              <wp:lineTo x="6914" y="0"/>
            </wp:wrapPolygon>
          </wp:wrapTight>
          <wp:docPr id="4" name="Picture 4" descr="Royal University of 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University of Bhut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68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57728" behindDoc="0" locked="0" layoutInCell="1" allowOverlap="1">
          <wp:simplePos x="0" y="0"/>
          <wp:positionH relativeFrom="column">
            <wp:posOffset>4466590</wp:posOffset>
          </wp:positionH>
          <wp:positionV relativeFrom="paragraph">
            <wp:posOffset>-617220</wp:posOffset>
          </wp:positionV>
          <wp:extent cx="1921643" cy="549275"/>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1643" cy="5492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sidR="008B7E39">
          <w:rPr>
            <w:noProof/>
            <w:lang w:val="en-GB" w:eastAsia="en-GB" w:bidi="bo-CN"/>
          </w:rPr>
          <mc:AlternateContent>
            <mc:Choice Requires="wps">
              <w:drawing>
                <wp:anchor distT="0" distB="0" distL="114300" distR="114300" simplePos="0" relativeHeight="2516567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162BA1" w:rsidRPr="00162BA1">
                                <w:rPr>
                                  <w:rFonts w:ascii="Calibri Light" w:eastAsiaTheme="majorEastAsia" w:hAnsi="Calibri Light" w:cs="Calibri Light"/>
                                  <w:noProof/>
                                  <w:sz w:val="44"/>
                                  <w:szCs w:val="44"/>
                                </w:rPr>
                                <w:t>5</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162BA1" w:rsidRPr="00162BA1">
                          <w:rPr>
                            <w:rFonts w:ascii="Calibri Light" w:eastAsiaTheme="majorEastAsia" w:hAnsi="Calibri Light" w:cs="Calibri Light"/>
                            <w:noProof/>
                            <w:sz w:val="44"/>
                            <w:szCs w:val="44"/>
                          </w:rPr>
                          <w:t>5</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2D59"/>
    <w:multiLevelType w:val="hybridMultilevel"/>
    <w:tmpl w:val="CD8024CE"/>
    <w:lvl w:ilvl="0" w:tplc="61F8F3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F1336"/>
    <w:multiLevelType w:val="hybridMultilevel"/>
    <w:tmpl w:val="70E69B0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BD3C61"/>
    <w:multiLevelType w:val="hybridMultilevel"/>
    <w:tmpl w:val="0C4E8CC0"/>
    <w:lvl w:ilvl="0" w:tplc="BC1C2A4E">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01144"/>
    <w:multiLevelType w:val="hybridMultilevel"/>
    <w:tmpl w:val="13841F66"/>
    <w:lvl w:ilvl="0" w:tplc="577226B4">
      <w:numFmt w:val="bullet"/>
      <w:lvlText w:val="-"/>
      <w:lvlJc w:val="left"/>
      <w:pPr>
        <w:ind w:left="927" w:hanging="360"/>
      </w:pPr>
      <w:rPr>
        <w:rFonts w:ascii="Times New Roman" w:eastAsia="Times New Roman" w:hAnsi="Times New Roman" w:cs="Times New Roman" w:hint="default"/>
      </w:rPr>
    </w:lvl>
    <w:lvl w:ilvl="1" w:tplc="577226B4">
      <w:numFmt w:val="bullet"/>
      <w:lvlText w:val="-"/>
      <w:lvlJc w:val="left"/>
      <w:pPr>
        <w:ind w:left="1647" w:hanging="360"/>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A174B9D"/>
    <w:multiLevelType w:val="hybridMultilevel"/>
    <w:tmpl w:val="80C213FA"/>
    <w:lvl w:ilvl="0" w:tplc="B2BE997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9" w15:restartNumberingAfterBreak="0">
    <w:nsid w:val="4C7D0D94"/>
    <w:multiLevelType w:val="hybridMultilevel"/>
    <w:tmpl w:val="53820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B4AD9"/>
    <w:multiLevelType w:val="hybridMultilevel"/>
    <w:tmpl w:val="4D00807A"/>
    <w:lvl w:ilvl="0" w:tplc="286AE748">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D4524"/>
    <w:multiLevelType w:val="hybridMultilevel"/>
    <w:tmpl w:val="51628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90568"/>
    <w:multiLevelType w:val="hybridMultilevel"/>
    <w:tmpl w:val="AB5ECD1C"/>
    <w:lvl w:ilvl="0" w:tplc="2806DA4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37AFD"/>
    <w:multiLevelType w:val="hybridMultilevel"/>
    <w:tmpl w:val="FE00F7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7"/>
  </w:num>
  <w:num w:numId="4">
    <w:abstractNumId w:val="1"/>
  </w:num>
  <w:num w:numId="5">
    <w:abstractNumId w:val="8"/>
  </w:num>
  <w:num w:numId="6">
    <w:abstractNumId w:val="12"/>
  </w:num>
  <w:num w:numId="7">
    <w:abstractNumId w:val="3"/>
  </w:num>
  <w:num w:numId="8">
    <w:abstractNumId w:val="14"/>
  </w:num>
  <w:num w:numId="9">
    <w:abstractNumId w:val="9"/>
  </w:num>
  <w:num w:numId="10">
    <w:abstractNumId w:val="4"/>
  </w:num>
  <w:num w:numId="11">
    <w:abstractNumId w:val="2"/>
  </w:num>
  <w:num w:numId="12">
    <w:abstractNumId w:val="5"/>
  </w:num>
  <w:num w:numId="13">
    <w:abstractNumId w:val="13"/>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10F3"/>
    <w:rsid w:val="00015CC6"/>
    <w:rsid w:val="00021207"/>
    <w:rsid w:val="00021CBD"/>
    <w:rsid w:val="000300B2"/>
    <w:rsid w:val="00030C46"/>
    <w:rsid w:val="00030FC7"/>
    <w:rsid w:val="00034BE6"/>
    <w:rsid w:val="00034C30"/>
    <w:rsid w:val="00034CC2"/>
    <w:rsid w:val="00040AE8"/>
    <w:rsid w:val="00044DC1"/>
    <w:rsid w:val="00045EB9"/>
    <w:rsid w:val="00046CF1"/>
    <w:rsid w:val="00052157"/>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59B8"/>
    <w:rsid w:val="00096498"/>
    <w:rsid w:val="000A0EF6"/>
    <w:rsid w:val="000A263E"/>
    <w:rsid w:val="000A4523"/>
    <w:rsid w:val="000A5DB6"/>
    <w:rsid w:val="000A6B32"/>
    <w:rsid w:val="000A763C"/>
    <w:rsid w:val="000B0195"/>
    <w:rsid w:val="000B2C11"/>
    <w:rsid w:val="000B3390"/>
    <w:rsid w:val="000B6F2D"/>
    <w:rsid w:val="000B7BD5"/>
    <w:rsid w:val="000C3CC9"/>
    <w:rsid w:val="000C7B20"/>
    <w:rsid w:val="000D1037"/>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13EB7"/>
    <w:rsid w:val="0012213D"/>
    <w:rsid w:val="001228C3"/>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2BA1"/>
    <w:rsid w:val="0016314F"/>
    <w:rsid w:val="00163705"/>
    <w:rsid w:val="00164DFF"/>
    <w:rsid w:val="0016580D"/>
    <w:rsid w:val="00166055"/>
    <w:rsid w:val="00166E1F"/>
    <w:rsid w:val="001751E2"/>
    <w:rsid w:val="001761A9"/>
    <w:rsid w:val="0017724A"/>
    <w:rsid w:val="0018464B"/>
    <w:rsid w:val="00185328"/>
    <w:rsid w:val="001859CE"/>
    <w:rsid w:val="00186506"/>
    <w:rsid w:val="00192AE5"/>
    <w:rsid w:val="00193BD2"/>
    <w:rsid w:val="0019723C"/>
    <w:rsid w:val="001A4548"/>
    <w:rsid w:val="001B2A77"/>
    <w:rsid w:val="001C01DF"/>
    <w:rsid w:val="001C3C1B"/>
    <w:rsid w:val="001D2F1A"/>
    <w:rsid w:val="001D2F8E"/>
    <w:rsid w:val="001D333A"/>
    <w:rsid w:val="001D53C3"/>
    <w:rsid w:val="001D7546"/>
    <w:rsid w:val="001E3766"/>
    <w:rsid w:val="001E4A02"/>
    <w:rsid w:val="001E50D1"/>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7494"/>
    <w:rsid w:val="00222867"/>
    <w:rsid w:val="00225FC3"/>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C0B9F"/>
    <w:rsid w:val="002C2E18"/>
    <w:rsid w:val="002C5733"/>
    <w:rsid w:val="002C5F77"/>
    <w:rsid w:val="002D2103"/>
    <w:rsid w:val="002D3DB3"/>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10F8"/>
    <w:rsid w:val="003311A9"/>
    <w:rsid w:val="00332A55"/>
    <w:rsid w:val="00333F91"/>
    <w:rsid w:val="00334FD1"/>
    <w:rsid w:val="00340449"/>
    <w:rsid w:val="00342FE9"/>
    <w:rsid w:val="00343037"/>
    <w:rsid w:val="00343BA6"/>
    <w:rsid w:val="0035462C"/>
    <w:rsid w:val="00354F69"/>
    <w:rsid w:val="003577CF"/>
    <w:rsid w:val="00361BC0"/>
    <w:rsid w:val="00364749"/>
    <w:rsid w:val="00375D17"/>
    <w:rsid w:val="003760EF"/>
    <w:rsid w:val="00386C27"/>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5EF9"/>
    <w:rsid w:val="003F6826"/>
    <w:rsid w:val="003F7951"/>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2719D"/>
    <w:rsid w:val="0043165A"/>
    <w:rsid w:val="0043194B"/>
    <w:rsid w:val="00433667"/>
    <w:rsid w:val="00435FCF"/>
    <w:rsid w:val="00436750"/>
    <w:rsid w:val="0044147A"/>
    <w:rsid w:val="004469A7"/>
    <w:rsid w:val="004604A2"/>
    <w:rsid w:val="004650A7"/>
    <w:rsid w:val="004663DC"/>
    <w:rsid w:val="004676E0"/>
    <w:rsid w:val="004723D2"/>
    <w:rsid w:val="00474E96"/>
    <w:rsid w:val="00475BC4"/>
    <w:rsid w:val="00490D95"/>
    <w:rsid w:val="004925FF"/>
    <w:rsid w:val="00495DCE"/>
    <w:rsid w:val="004A0120"/>
    <w:rsid w:val="004A0466"/>
    <w:rsid w:val="004A1833"/>
    <w:rsid w:val="004A270A"/>
    <w:rsid w:val="004A69A6"/>
    <w:rsid w:val="004B538D"/>
    <w:rsid w:val="004C249B"/>
    <w:rsid w:val="004D1AA7"/>
    <w:rsid w:val="004D24C2"/>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6404"/>
    <w:rsid w:val="005907CA"/>
    <w:rsid w:val="00593AB0"/>
    <w:rsid w:val="00594C04"/>
    <w:rsid w:val="005A09D4"/>
    <w:rsid w:val="005A27A7"/>
    <w:rsid w:val="005A5AEC"/>
    <w:rsid w:val="005B0821"/>
    <w:rsid w:val="005B0D21"/>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132F0"/>
    <w:rsid w:val="00614938"/>
    <w:rsid w:val="00614E58"/>
    <w:rsid w:val="00615C89"/>
    <w:rsid w:val="006173C6"/>
    <w:rsid w:val="00621951"/>
    <w:rsid w:val="00621AC2"/>
    <w:rsid w:val="00621D2B"/>
    <w:rsid w:val="0062206A"/>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5F1"/>
    <w:rsid w:val="00665F5E"/>
    <w:rsid w:val="00671277"/>
    <w:rsid w:val="006752F5"/>
    <w:rsid w:val="00675942"/>
    <w:rsid w:val="00675B7B"/>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606F"/>
    <w:rsid w:val="00704315"/>
    <w:rsid w:val="00711AF6"/>
    <w:rsid w:val="00713AF0"/>
    <w:rsid w:val="00720263"/>
    <w:rsid w:val="007211F9"/>
    <w:rsid w:val="00724B7A"/>
    <w:rsid w:val="007260A3"/>
    <w:rsid w:val="00726661"/>
    <w:rsid w:val="00730E8D"/>
    <w:rsid w:val="00731205"/>
    <w:rsid w:val="00732A1A"/>
    <w:rsid w:val="00734081"/>
    <w:rsid w:val="007351EA"/>
    <w:rsid w:val="0074184E"/>
    <w:rsid w:val="00741B2B"/>
    <w:rsid w:val="00746DFF"/>
    <w:rsid w:val="007534C2"/>
    <w:rsid w:val="00755881"/>
    <w:rsid w:val="00757782"/>
    <w:rsid w:val="00771FA7"/>
    <w:rsid w:val="007724E9"/>
    <w:rsid w:val="00777201"/>
    <w:rsid w:val="007809F8"/>
    <w:rsid w:val="007869EC"/>
    <w:rsid w:val="00790114"/>
    <w:rsid w:val="00793984"/>
    <w:rsid w:val="0079456E"/>
    <w:rsid w:val="0079765D"/>
    <w:rsid w:val="007A5A3E"/>
    <w:rsid w:val="007A7782"/>
    <w:rsid w:val="007B295C"/>
    <w:rsid w:val="007B4305"/>
    <w:rsid w:val="007B451E"/>
    <w:rsid w:val="007B730E"/>
    <w:rsid w:val="007C35B3"/>
    <w:rsid w:val="007C3748"/>
    <w:rsid w:val="007C3C92"/>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3E1"/>
    <w:rsid w:val="00963C41"/>
    <w:rsid w:val="00966FE2"/>
    <w:rsid w:val="00970199"/>
    <w:rsid w:val="009704B9"/>
    <w:rsid w:val="00970A82"/>
    <w:rsid w:val="00974853"/>
    <w:rsid w:val="00974DE8"/>
    <w:rsid w:val="009757F4"/>
    <w:rsid w:val="0097585C"/>
    <w:rsid w:val="0097609E"/>
    <w:rsid w:val="00980138"/>
    <w:rsid w:val="00991494"/>
    <w:rsid w:val="00992588"/>
    <w:rsid w:val="009944A9"/>
    <w:rsid w:val="00996C04"/>
    <w:rsid w:val="0099708C"/>
    <w:rsid w:val="009979E6"/>
    <w:rsid w:val="009A06A2"/>
    <w:rsid w:val="009A263A"/>
    <w:rsid w:val="009A2DBB"/>
    <w:rsid w:val="009A37F7"/>
    <w:rsid w:val="009A4179"/>
    <w:rsid w:val="009A6B71"/>
    <w:rsid w:val="009B0C37"/>
    <w:rsid w:val="009B149A"/>
    <w:rsid w:val="009B1C5B"/>
    <w:rsid w:val="009B78E0"/>
    <w:rsid w:val="009C0328"/>
    <w:rsid w:val="009C4EBE"/>
    <w:rsid w:val="009C533E"/>
    <w:rsid w:val="009C5786"/>
    <w:rsid w:val="009D04B4"/>
    <w:rsid w:val="009D37D5"/>
    <w:rsid w:val="009E25D5"/>
    <w:rsid w:val="009E2E6B"/>
    <w:rsid w:val="009E45DC"/>
    <w:rsid w:val="009E4A4B"/>
    <w:rsid w:val="009E7E0F"/>
    <w:rsid w:val="009F11EB"/>
    <w:rsid w:val="009F4621"/>
    <w:rsid w:val="009F6660"/>
    <w:rsid w:val="00A020F8"/>
    <w:rsid w:val="00A03090"/>
    <w:rsid w:val="00A034E8"/>
    <w:rsid w:val="00A034FD"/>
    <w:rsid w:val="00A03776"/>
    <w:rsid w:val="00A041AC"/>
    <w:rsid w:val="00A12D4A"/>
    <w:rsid w:val="00A169E7"/>
    <w:rsid w:val="00A1774E"/>
    <w:rsid w:val="00A17B94"/>
    <w:rsid w:val="00A20121"/>
    <w:rsid w:val="00A2165E"/>
    <w:rsid w:val="00A22B77"/>
    <w:rsid w:val="00A26AC3"/>
    <w:rsid w:val="00A342FF"/>
    <w:rsid w:val="00A41326"/>
    <w:rsid w:val="00A41548"/>
    <w:rsid w:val="00A43DAA"/>
    <w:rsid w:val="00A43FFC"/>
    <w:rsid w:val="00A4791B"/>
    <w:rsid w:val="00A505A8"/>
    <w:rsid w:val="00A519E9"/>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2B13"/>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61521"/>
    <w:rsid w:val="00B634D8"/>
    <w:rsid w:val="00B6467D"/>
    <w:rsid w:val="00B65D17"/>
    <w:rsid w:val="00B67C47"/>
    <w:rsid w:val="00B73220"/>
    <w:rsid w:val="00B80416"/>
    <w:rsid w:val="00B863D5"/>
    <w:rsid w:val="00B8765C"/>
    <w:rsid w:val="00B9167A"/>
    <w:rsid w:val="00B945BE"/>
    <w:rsid w:val="00B954F4"/>
    <w:rsid w:val="00BA145C"/>
    <w:rsid w:val="00BA2C73"/>
    <w:rsid w:val="00BA55B9"/>
    <w:rsid w:val="00BB346C"/>
    <w:rsid w:val="00BB3921"/>
    <w:rsid w:val="00BB6664"/>
    <w:rsid w:val="00BC10C7"/>
    <w:rsid w:val="00BD4A08"/>
    <w:rsid w:val="00BD5AB3"/>
    <w:rsid w:val="00BD5B64"/>
    <w:rsid w:val="00BD5CAF"/>
    <w:rsid w:val="00BD6E29"/>
    <w:rsid w:val="00BE0850"/>
    <w:rsid w:val="00BE0B8C"/>
    <w:rsid w:val="00BE22BF"/>
    <w:rsid w:val="00BF0AA9"/>
    <w:rsid w:val="00BF11B8"/>
    <w:rsid w:val="00BF1426"/>
    <w:rsid w:val="00BF1586"/>
    <w:rsid w:val="00BF3D83"/>
    <w:rsid w:val="00BF69E4"/>
    <w:rsid w:val="00BF718E"/>
    <w:rsid w:val="00C0042E"/>
    <w:rsid w:val="00C03BE8"/>
    <w:rsid w:val="00C04253"/>
    <w:rsid w:val="00C10B16"/>
    <w:rsid w:val="00C12859"/>
    <w:rsid w:val="00C12CDD"/>
    <w:rsid w:val="00C15B47"/>
    <w:rsid w:val="00C16898"/>
    <w:rsid w:val="00C22E0C"/>
    <w:rsid w:val="00C25659"/>
    <w:rsid w:val="00C316B3"/>
    <w:rsid w:val="00C31F81"/>
    <w:rsid w:val="00C3366B"/>
    <w:rsid w:val="00C344F9"/>
    <w:rsid w:val="00C37625"/>
    <w:rsid w:val="00C51BC9"/>
    <w:rsid w:val="00C52C5D"/>
    <w:rsid w:val="00C52CC4"/>
    <w:rsid w:val="00C54129"/>
    <w:rsid w:val="00C65657"/>
    <w:rsid w:val="00C717BD"/>
    <w:rsid w:val="00C7398F"/>
    <w:rsid w:val="00C74C2D"/>
    <w:rsid w:val="00C776BC"/>
    <w:rsid w:val="00C81565"/>
    <w:rsid w:val="00C87898"/>
    <w:rsid w:val="00C91538"/>
    <w:rsid w:val="00C962B7"/>
    <w:rsid w:val="00C969F8"/>
    <w:rsid w:val="00C96F9D"/>
    <w:rsid w:val="00CA1189"/>
    <w:rsid w:val="00CA1DE9"/>
    <w:rsid w:val="00CA43AB"/>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41EC"/>
    <w:rsid w:val="00CF4825"/>
    <w:rsid w:val="00D02AD4"/>
    <w:rsid w:val="00D0355F"/>
    <w:rsid w:val="00D05847"/>
    <w:rsid w:val="00D07721"/>
    <w:rsid w:val="00D078F4"/>
    <w:rsid w:val="00D10318"/>
    <w:rsid w:val="00D12226"/>
    <w:rsid w:val="00D14AF6"/>
    <w:rsid w:val="00D203D5"/>
    <w:rsid w:val="00D2167C"/>
    <w:rsid w:val="00D226F3"/>
    <w:rsid w:val="00D22A19"/>
    <w:rsid w:val="00D231FE"/>
    <w:rsid w:val="00D24549"/>
    <w:rsid w:val="00D30FEB"/>
    <w:rsid w:val="00D33105"/>
    <w:rsid w:val="00D3354E"/>
    <w:rsid w:val="00D36D71"/>
    <w:rsid w:val="00D40135"/>
    <w:rsid w:val="00D4039F"/>
    <w:rsid w:val="00D43054"/>
    <w:rsid w:val="00D43149"/>
    <w:rsid w:val="00D43C9A"/>
    <w:rsid w:val="00D452D8"/>
    <w:rsid w:val="00D47D9A"/>
    <w:rsid w:val="00D61A0F"/>
    <w:rsid w:val="00D61CE1"/>
    <w:rsid w:val="00D660EF"/>
    <w:rsid w:val="00D668F8"/>
    <w:rsid w:val="00D67E26"/>
    <w:rsid w:val="00D7051F"/>
    <w:rsid w:val="00D705C4"/>
    <w:rsid w:val="00D70CD3"/>
    <w:rsid w:val="00D71EFA"/>
    <w:rsid w:val="00D7200B"/>
    <w:rsid w:val="00D80E00"/>
    <w:rsid w:val="00D81399"/>
    <w:rsid w:val="00D860C7"/>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C4890"/>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6E2"/>
    <w:rsid w:val="00E42F0F"/>
    <w:rsid w:val="00E441A9"/>
    <w:rsid w:val="00E469A5"/>
    <w:rsid w:val="00E47736"/>
    <w:rsid w:val="00E51930"/>
    <w:rsid w:val="00E644CC"/>
    <w:rsid w:val="00E6519B"/>
    <w:rsid w:val="00E65F85"/>
    <w:rsid w:val="00E665C4"/>
    <w:rsid w:val="00E66726"/>
    <w:rsid w:val="00E67A0D"/>
    <w:rsid w:val="00E72482"/>
    <w:rsid w:val="00E73402"/>
    <w:rsid w:val="00E74415"/>
    <w:rsid w:val="00E76A30"/>
    <w:rsid w:val="00E76A8E"/>
    <w:rsid w:val="00E77100"/>
    <w:rsid w:val="00E77636"/>
    <w:rsid w:val="00E828AD"/>
    <w:rsid w:val="00E82B45"/>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AE"/>
    <w:rsid w:val="00ED02FF"/>
    <w:rsid w:val="00ED19B3"/>
    <w:rsid w:val="00ED2AAA"/>
    <w:rsid w:val="00ED4340"/>
    <w:rsid w:val="00ED7FD2"/>
    <w:rsid w:val="00EE135F"/>
    <w:rsid w:val="00EF1390"/>
    <w:rsid w:val="00EF3E98"/>
    <w:rsid w:val="00EF7CC2"/>
    <w:rsid w:val="00F00ACF"/>
    <w:rsid w:val="00F00BF6"/>
    <w:rsid w:val="00F06886"/>
    <w:rsid w:val="00F07363"/>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8"/>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link w:val="ListParagraphChar"/>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BodyText">
    <w:name w:val="Body Text"/>
    <w:basedOn w:val="Normal"/>
    <w:link w:val="BodyTextChar"/>
    <w:uiPriority w:val="99"/>
    <w:semiHidden/>
    <w:unhideWhenUsed/>
    <w:rsid w:val="000A6B32"/>
    <w:pPr>
      <w:spacing w:after="120"/>
    </w:pPr>
  </w:style>
  <w:style w:type="character" w:customStyle="1" w:styleId="BodyTextChar">
    <w:name w:val="Body Text Char"/>
    <w:basedOn w:val="DefaultParagraphFont"/>
    <w:link w:val="BodyText"/>
    <w:uiPriority w:val="99"/>
    <w:semiHidden/>
    <w:rsid w:val="000A6B32"/>
  </w:style>
  <w:style w:type="character" w:customStyle="1" w:styleId="ListParagraphChar">
    <w:name w:val="List Paragraph Char"/>
    <w:link w:val="ListParagraph"/>
    <w:uiPriority w:val="34"/>
    <w:locked/>
    <w:rsid w:val="000A6B32"/>
  </w:style>
  <w:style w:type="character" w:styleId="Strong">
    <w:name w:val="Strong"/>
    <w:uiPriority w:val="22"/>
    <w:qFormat/>
    <w:rsid w:val="00BA145C"/>
    <w:rPr>
      <w:b/>
      <w:bCs/>
    </w:rPr>
  </w:style>
  <w:style w:type="character" w:customStyle="1" w:styleId="treelist-record">
    <w:name w:val="treelist-record"/>
    <w:basedOn w:val="DefaultParagraphFont"/>
    <w:rsid w:val="00BA145C"/>
  </w:style>
  <w:style w:type="character" w:customStyle="1" w:styleId="standard-view-style">
    <w:name w:val="standard-view-style"/>
    <w:basedOn w:val="DefaultParagraphFont"/>
    <w:rsid w:val="00BA145C"/>
  </w:style>
  <w:style w:type="paragraph" w:styleId="BalloonText">
    <w:name w:val="Balloon Text"/>
    <w:basedOn w:val="Normal"/>
    <w:link w:val="BalloonTextChar"/>
    <w:uiPriority w:val="99"/>
    <w:semiHidden/>
    <w:unhideWhenUsed/>
    <w:rsid w:val="00BF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1586</Words>
  <Characters>9044</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account</cp:lastModifiedBy>
  <cp:revision>14</cp:revision>
  <dcterms:created xsi:type="dcterms:W3CDTF">2021-03-27T15:41:00Z</dcterms:created>
  <dcterms:modified xsi:type="dcterms:W3CDTF">2021-04-01T10:16:00Z</dcterms:modified>
</cp:coreProperties>
</file>