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C5C" w:rsidRPr="005B2ED3" w:rsidRDefault="00B05103" w:rsidP="00B05103">
      <w:pPr>
        <w:pStyle w:val="Title"/>
        <w:pBdr>
          <w:bottom w:val="single" w:sz="6" w:space="12" w:color="auto"/>
        </w:pBdr>
        <w:jc w:val="center"/>
        <w:rPr>
          <w:rFonts w:asciiTheme="minorHAnsi" w:hAnsiTheme="minorHAnsi"/>
          <w:sz w:val="36"/>
          <w:szCs w:val="36"/>
          <w:lang w:val="en-IN"/>
        </w:rPr>
      </w:pPr>
      <w:r w:rsidRPr="005B2ED3">
        <w:rPr>
          <w:rFonts w:asciiTheme="minorHAnsi" w:hAnsiTheme="minorHAnsi" w:cs="Times New Roman"/>
          <w:sz w:val="36"/>
          <w:szCs w:val="36"/>
          <w:lang w:val="en-IN"/>
        </w:rPr>
        <w:t xml:space="preserve">Sustainable Mountain Development with Special Reference to </w:t>
      </w:r>
      <w:r w:rsidR="00E420D0" w:rsidRPr="005B2ED3">
        <w:rPr>
          <w:rFonts w:asciiTheme="minorHAnsi" w:hAnsiTheme="minorHAnsi" w:cs="Times New Roman"/>
          <w:sz w:val="36"/>
          <w:szCs w:val="36"/>
        </w:rPr>
        <w:t>Himalaya</w:t>
      </w:r>
    </w:p>
    <w:p w:rsidR="009538EC" w:rsidRPr="005B2ED3" w:rsidRDefault="009538EC">
      <w:pPr>
        <w:rPr>
          <w:rFonts w:asciiTheme="minorHAnsi" w:hAnsiTheme="minorHAnsi" w:cs="Tahoma"/>
          <w:b/>
          <w:lang w:val="en-US"/>
        </w:rPr>
      </w:pPr>
    </w:p>
    <w:p w:rsidR="008510FF" w:rsidRPr="005B2ED3" w:rsidRDefault="00B05103">
      <w:pPr>
        <w:rPr>
          <w:rFonts w:asciiTheme="minorHAnsi" w:hAnsiTheme="minorHAnsi" w:cs="Calibri Light"/>
          <w:b/>
          <w:sz w:val="28"/>
          <w:szCs w:val="28"/>
          <w:lang w:val="en-US"/>
        </w:rPr>
      </w:pPr>
      <w:r w:rsidRPr="005B2ED3">
        <w:rPr>
          <w:rFonts w:asciiTheme="minorHAnsi" w:hAnsiTheme="minorHAnsi" w:cs="Calibri Light"/>
          <w:b/>
          <w:sz w:val="28"/>
          <w:szCs w:val="28"/>
          <w:lang w:val="en-US"/>
        </w:rPr>
        <w:t>Semester -I</w:t>
      </w:r>
      <w:r w:rsidR="00E420D0" w:rsidRPr="005B2ED3">
        <w:rPr>
          <w:rFonts w:asciiTheme="minorHAnsi" w:hAnsiTheme="minorHAnsi" w:cs="Calibri Light"/>
          <w:b/>
          <w:sz w:val="28"/>
          <w:szCs w:val="28"/>
          <w:lang w:val="en-US"/>
        </w:rPr>
        <w:t>: July - December 2020</w:t>
      </w:r>
    </w:p>
    <w:p w:rsidR="008510FF" w:rsidRPr="005B2ED3" w:rsidRDefault="008510FF">
      <w:pPr>
        <w:rPr>
          <w:rFonts w:asciiTheme="minorHAnsi" w:hAnsiTheme="minorHAnsi" w:cs="Tahoma"/>
          <w:b/>
          <w:lang w:val="en-US"/>
        </w:rPr>
      </w:pPr>
    </w:p>
    <w:tbl>
      <w:tblPr>
        <w:tblStyle w:val="TableGrid"/>
        <w:tblW w:w="8931" w:type="dxa"/>
        <w:tblInd w:w="108" w:type="dxa"/>
        <w:tblLook w:val="04A0"/>
      </w:tblPr>
      <w:tblGrid>
        <w:gridCol w:w="1843"/>
        <w:gridCol w:w="7088"/>
      </w:tblGrid>
      <w:tr w:rsidR="000D315C" w:rsidRPr="005B2ED3" w:rsidTr="00C6486C">
        <w:tc>
          <w:tcPr>
            <w:tcW w:w="1843" w:type="dxa"/>
          </w:tcPr>
          <w:p w:rsidR="000D315C" w:rsidRPr="005B2ED3" w:rsidRDefault="000D315C" w:rsidP="000D315C">
            <w:pPr>
              <w:rPr>
                <w:rFonts w:asciiTheme="minorHAnsi" w:hAnsiTheme="minorHAnsi" w:cs="Calibri Light"/>
                <w:lang w:val="en-US"/>
              </w:rPr>
            </w:pPr>
            <w:proofErr w:type="spellStart"/>
            <w:r w:rsidRPr="005B2ED3">
              <w:rPr>
                <w:rFonts w:asciiTheme="minorHAnsi" w:hAnsiTheme="minorHAnsi" w:cs="Calibri Light"/>
                <w:lang w:val="en-US"/>
              </w:rPr>
              <w:t>Cooordinator</w:t>
            </w:r>
            <w:proofErr w:type="spellEnd"/>
          </w:p>
        </w:tc>
        <w:tc>
          <w:tcPr>
            <w:tcW w:w="7088" w:type="dxa"/>
          </w:tcPr>
          <w:p w:rsidR="000D315C" w:rsidRPr="005B2ED3" w:rsidRDefault="00E420D0" w:rsidP="000D315C">
            <w:pPr>
              <w:rPr>
                <w:rFonts w:asciiTheme="minorHAnsi" w:hAnsiTheme="minorHAnsi" w:cs="Calibri Light"/>
                <w:lang w:val="en-GB"/>
              </w:rPr>
            </w:pPr>
            <w:r w:rsidRPr="005B2ED3">
              <w:rPr>
                <w:rFonts w:asciiTheme="minorHAnsi" w:hAnsiTheme="minorHAnsi" w:cs="Calibri Light"/>
                <w:lang w:val="en-GB"/>
              </w:rPr>
              <w:t>Will be Decided after the Course Has been Approved by the University</w:t>
            </w:r>
          </w:p>
        </w:tc>
      </w:tr>
      <w:tr w:rsidR="000D315C" w:rsidRPr="005B2ED3" w:rsidTr="00C6486C">
        <w:tc>
          <w:tcPr>
            <w:tcW w:w="1843" w:type="dxa"/>
          </w:tcPr>
          <w:p w:rsidR="000D315C" w:rsidRPr="005B2ED3" w:rsidRDefault="000D315C" w:rsidP="000D315C">
            <w:pPr>
              <w:rPr>
                <w:rFonts w:asciiTheme="minorHAnsi" w:hAnsiTheme="minorHAnsi" w:cs="Calibri Light"/>
                <w:lang w:val="en-US"/>
              </w:rPr>
            </w:pPr>
            <w:r w:rsidRPr="005B2ED3">
              <w:rPr>
                <w:rFonts w:asciiTheme="minorHAnsi" w:hAnsiTheme="minorHAnsi" w:cs="Calibri Light"/>
                <w:lang w:val="en-US"/>
              </w:rPr>
              <w:t>Credits</w:t>
            </w:r>
          </w:p>
        </w:tc>
        <w:tc>
          <w:tcPr>
            <w:tcW w:w="7088" w:type="dxa"/>
          </w:tcPr>
          <w:p w:rsidR="000D315C" w:rsidRPr="005B2ED3" w:rsidRDefault="0064459C" w:rsidP="0064459C">
            <w:pPr>
              <w:rPr>
                <w:rFonts w:asciiTheme="minorHAnsi" w:hAnsiTheme="minorHAnsi" w:cs="Calibri Light"/>
                <w:lang w:val="en-US"/>
              </w:rPr>
            </w:pPr>
            <w:r>
              <w:rPr>
                <w:rFonts w:asciiTheme="minorHAnsi" w:hAnsiTheme="minorHAnsi" w:cs="Calibri Light"/>
                <w:lang w:val="en-GB"/>
              </w:rPr>
              <w:t>100 Marks  [4 Credits</w:t>
            </w:r>
            <w:r w:rsidR="009877A5">
              <w:rPr>
                <w:rFonts w:asciiTheme="minorHAnsi" w:hAnsiTheme="minorHAnsi" w:cs="Calibri Light"/>
                <w:lang w:val="en-GB"/>
              </w:rPr>
              <w:t>]*</w:t>
            </w:r>
          </w:p>
        </w:tc>
      </w:tr>
      <w:tr w:rsidR="000D315C" w:rsidRPr="005B2ED3" w:rsidTr="00C6486C">
        <w:tc>
          <w:tcPr>
            <w:tcW w:w="1843" w:type="dxa"/>
          </w:tcPr>
          <w:p w:rsidR="000D315C" w:rsidRPr="005B2ED3" w:rsidRDefault="000D315C" w:rsidP="000D315C">
            <w:pPr>
              <w:rPr>
                <w:rFonts w:asciiTheme="minorHAnsi" w:hAnsiTheme="minorHAnsi" w:cs="Calibri Light"/>
                <w:lang w:val="en-US"/>
              </w:rPr>
            </w:pPr>
            <w:r w:rsidRPr="005B2ED3">
              <w:rPr>
                <w:rFonts w:asciiTheme="minorHAnsi" w:hAnsiTheme="minorHAnsi" w:cs="Calibri Light"/>
                <w:lang w:val="en-US"/>
              </w:rPr>
              <w:t>Lecturers</w:t>
            </w:r>
          </w:p>
        </w:tc>
        <w:tc>
          <w:tcPr>
            <w:tcW w:w="7088" w:type="dxa"/>
          </w:tcPr>
          <w:p w:rsidR="000D315C" w:rsidRPr="005B2ED3" w:rsidRDefault="00E420D0" w:rsidP="008510FF">
            <w:pPr>
              <w:rPr>
                <w:rFonts w:asciiTheme="minorHAnsi" w:hAnsiTheme="minorHAnsi" w:cs="Calibri Light"/>
                <w:lang w:val="en-US"/>
              </w:rPr>
            </w:pPr>
            <w:r w:rsidRPr="005B2ED3">
              <w:rPr>
                <w:rFonts w:asciiTheme="minorHAnsi" w:hAnsiTheme="minorHAnsi" w:cs="Calibri Light"/>
                <w:lang w:val="en-GB"/>
              </w:rPr>
              <w:t>Will be Decided after the Course Has been Approved by the University</w:t>
            </w:r>
          </w:p>
        </w:tc>
      </w:tr>
      <w:tr w:rsidR="000D315C" w:rsidRPr="005B2ED3" w:rsidTr="00C6486C">
        <w:tc>
          <w:tcPr>
            <w:tcW w:w="1843" w:type="dxa"/>
          </w:tcPr>
          <w:p w:rsidR="000D315C" w:rsidRPr="005B2ED3" w:rsidRDefault="000D315C" w:rsidP="000D315C">
            <w:pPr>
              <w:rPr>
                <w:rFonts w:asciiTheme="minorHAnsi" w:hAnsiTheme="minorHAnsi" w:cs="Calibri Light"/>
                <w:lang w:val="en-US"/>
              </w:rPr>
            </w:pPr>
            <w:r w:rsidRPr="005B2ED3">
              <w:rPr>
                <w:rFonts w:asciiTheme="minorHAnsi" w:hAnsiTheme="minorHAnsi" w:cs="Calibri Light"/>
                <w:lang w:val="en-US"/>
              </w:rPr>
              <w:t>Level</w:t>
            </w:r>
          </w:p>
        </w:tc>
        <w:tc>
          <w:tcPr>
            <w:tcW w:w="7088" w:type="dxa"/>
          </w:tcPr>
          <w:p w:rsidR="000D315C" w:rsidRPr="005B2ED3" w:rsidRDefault="00E420D0" w:rsidP="000D315C">
            <w:pPr>
              <w:rPr>
                <w:rFonts w:asciiTheme="minorHAnsi" w:hAnsiTheme="minorHAnsi" w:cs="Calibri Light"/>
                <w:lang w:val="en-US"/>
              </w:rPr>
            </w:pPr>
            <w:r w:rsidRPr="005B2ED3">
              <w:rPr>
                <w:rFonts w:asciiTheme="minorHAnsi" w:hAnsiTheme="minorHAnsi" w:cs="Calibri Light"/>
                <w:lang w:val="en-US"/>
              </w:rPr>
              <w:t>M.A./M.Sc.</w:t>
            </w:r>
          </w:p>
        </w:tc>
      </w:tr>
      <w:tr w:rsidR="000D315C" w:rsidRPr="005B2ED3" w:rsidTr="00C6486C">
        <w:tc>
          <w:tcPr>
            <w:tcW w:w="1843" w:type="dxa"/>
          </w:tcPr>
          <w:p w:rsidR="000D315C" w:rsidRPr="005B2ED3" w:rsidRDefault="000D315C" w:rsidP="000D315C">
            <w:pPr>
              <w:rPr>
                <w:rFonts w:asciiTheme="minorHAnsi" w:hAnsiTheme="minorHAnsi" w:cs="Calibri Light"/>
                <w:lang w:val="en-US"/>
              </w:rPr>
            </w:pPr>
            <w:r w:rsidRPr="005B2ED3">
              <w:rPr>
                <w:rFonts w:asciiTheme="minorHAnsi" w:hAnsiTheme="minorHAnsi" w:cs="Calibri Light"/>
                <w:lang w:val="en-US"/>
              </w:rPr>
              <w:t>Host institution</w:t>
            </w:r>
          </w:p>
        </w:tc>
        <w:tc>
          <w:tcPr>
            <w:tcW w:w="7088" w:type="dxa"/>
          </w:tcPr>
          <w:p w:rsidR="000D315C" w:rsidRPr="005B2ED3" w:rsidRDefault="00E420D0" w:rsidP="000D315C">
            <w:pPr>
              <w:rPr>
                <w:rFonts w:asciiTheme="minorHAnsi" w:hAnsiTheme="minorHAnsi" w:cs="Calibri Light"/>
                <w:lang w:val="en-GB"/>
              </w:rPr>
            </w:pPr>
            <w:r w:rsidRPr="005B2ED3">
              <w:rPr>
                <w:rFonts w:asciiTheme="minorHAnsi" w:hAnsiTheme="minorHAnsi" w:cs="Calibri Light"/>
                <w:bCs/>
                <w:lang w:val="en-US"/>
              </w:rPr>
              <w:t>Department of Geography, Faculty of Arts, Kumaun University, Nainital</w:t>
            </w:r>
          </w:p>
        </w:tc>
      </w:tr>
      <w:tr w:rsidR="009538EC" w:rsidRPr="005B2ED3" w:rsidTr="00C6486C">
        <w:tc>
          <w:tcPr>
            <w:tcW w:w="1843" w:type="dxa"/>
          </w:tcPr>
          <w:p w:rsidR="009538EC" w:rsidRPr="005B2ED3" w:rsidRDefault="009538EC" w:rsidP="000D315C">
            <w:pPr>
              <w:rPr>
                <w:rFonts w:asciiTheme="minorHAnsi" w:hAnsiTheme="minorHAnsi" w:cs="Calibri Light"/>
                <w:lang w:val="en-US"/>
              </w:rPr>
            </w:pPr>
            <w:r w:rsidRPr="005B2ED3">
              <w:rPr>
                <w:rFonts w:asciiTheme="minorHAnsi" w:hAnsiTheme="minorHAnsi" w:cs="Calibri Light"/>
                <w:lang w:val="en-US"/>
              </w:rPr>
              <w:t>Course duration</w:t>
            </w:r>
          </w:p>
        </w:tc>
        <w:tc>
          <w:tcPr>
            <w:tcW w:w="7088" w:type="dxa"/>
          </w:tcPr>
          <w:p w:rsidR="009538EC" w:rsidRPr="005B2ED3" w:rsidRDefault="00E420D0" w:rsidP="000D315C">
            <w:pPr>
              <w:rPr>
                <w:rFonts w:asciiTheme="minorHAnsi" w:hAnsiTheme="minorHAnsi" w:cs="Calibri Light"/>
                <w:bCs/>
                <w:lang w:val="en-US"/>
              </w:rPr>
            </w:pPr>
            <w:r w:rsidRPr="005B2ED3">
              <w:rPr>
                <w:rFonts w:asciiTheme="minorHAnsi" w:hAnsiTheme="minorHAnsi" w:cs="Calibri Light"/>
                <w:bCs/>
                <w:lang w:val="en-US"/>
              </w:rPr>
              <w:t>One Semester [July - December]</w:t>
            </w:r>
            <w:r w:rsidR="00C6486C" w:rsidRPr="005B2ED3">
              <w:rPr>
                <w:rFonts w:asciiTheme="minorHAnsi" w:hAnsiTheme="minorHAnsi" w:cs="Calibri Light"/>
                <w:bCs/>
                <w:lang w:val="en-US"/>
              </w:rPr>
              <w:t xml:space="preserve"> Likely to Start in July 2020</w:t>
            </w:r>
          </w:p>
        </w:tc>
      </w:tr>
    </w:tbl>
    <w:p w:rsidR="008510FF" w:rsidRPr="005B2ED3" w:rsidRDefault="008510FF" w:rsidP="008510FF">
      <w:pPr>
        <w:pStyle w:val="Heading3"/>
        <w:rPr>
          <w:rFonts w:asciiTheme="minorHAnsi" w:hAnsiTheme="minorHAnsi" w:cs="Calibri Light"/>
          <w:color w:val="auto"/>
          <w:sz w:val="28"/>
          <w:szCs w:val="28"/>
          <w:lang w:val="ru-RU"/>
        </w:rPr>
      </w:pPr>
      <w:r w:rsidRPr="005B2ED3">
        <w:rPr>
          <w:rFonts w:asciiTheme="minorHAnsi" w:hAnsiTheme="minorHAnsi" w:cs="Calibri Light"/>
          <w:color w:val="auto"/>
          <w:sz w:val="28"/>
          <w:szCs w:val="28"/>
        </w:rPr>
        <w:t>Summary</w:t>
      </w:r>
    </w:p>
    <w:p w:rsidR="00C6486C" w:rsidRPr="005B2ED3" w:rsidRDefault="00E420D0" w:rsidP="00C6486C">
      <w:pPr>
        <w:jc w:val="both"/>
        <w:rPr>
          <w:rFonts w:asciiTheme="minorHAnsi" w:hAnsiTheme="minorHAnsi" w:cs="Calibri Light"/>
          <w:i/>
          <w:lang w:val="en-GB"/>
        </w:rPr>
      </w:pPr>
      <w:r w:rsidRPr="005B2ED3">
        <w:rPr>
          <w:rFonts w:asciiTheme="minorHAnsi" w:hAnsiTheme="minorHAnsi" w:cs="Calibri Light"/>
          <w:i/>
          <w:lang w:val="en-GB"/>
        </w:rPr>
        <w:t xml:space="preserve">This one full semester course provides the Master level students of Geography </w:t>
      </w:r>
      <w:r w:rsidR="00125099" w:rsidRPr="005B2ED3">
        <w:rPr>
          <w:rFonts w:asciiTheme="minorHAnsi" w:hAnsiTheme="minorHAnsi" w:cs="Calibri Light"/>
          <w:i/>
          <w:lang w:val="en-GB"/>
        </w:rPr>
        <w:t xml:space="preserve">the </w:t>
      </w:r>
      <w:r w:rsidRPr="005B2ED3">
        <w:rPr>
          <w:rFonts w:asciiTheme="minorHAnsi" w:hAnsiTheme="minorHAnsi" w:cs="Calibri Light"/>
          <w:i/>
          <w:lang w:val="en-GB"/>
        </w:rPr>
        <w:t xml:space="preserve">basic understanding of </w:t>
      </w:r>
      <w:r w:rsidR="00B05103" w:rsidRPr="005B2ED3">
        <w:rPr>
          <w:rFonts w:asciiTheme="minorHAnsi" w:hAnsiTheme="minorHAnsi" w:cs="Calibri Light"/>
          <w:i/>
          <w:lang w:val="en-GB"/>
        </w:rPr>
        <w:t xml:space="preserve">the environmental significance of the mountain regions and the need of their sustainable development. It will present a comprehensive </w:t>
      </w:r>
      <w:r w:rsidR="00E93BDA" w:rsidRPr="005B2ED3">
        <w:rPr>
          <w:rFonts w:asciiTheme="minorHAnsi" w:hAnsiTheme="minorHAnsi" w:cs="Calibri Light"/>
          <w:i/>
          <w:lang w:val="en-GB"/>
        </w:rPr>
        <w:t>socio-</w:t>
      </w:r>
      <w:r w:rsidR="00B05103" w:rsidRPr="005B2ED3">
        <w:rPr>
          <w:rFonts w:asciiTheme="minorHAnsi" w:hAnsiTheme="minorHAnsi" w:cs="Calibri Light"/>
          <w:i/>
          <w:lang w:val="en-GB"/>
        </w:rPr>
        <w:t>ecological overview of the world's mountains and the impacts of the process of global environmental changes including climate cha</w:t>
      </w:r>
      <w:r w:rsidR="00E93BDA" w:rsidRPr="005B2ED3">
        <w:rPr>
          <w:rFonts w:asciiTheme="minorHAnsi" w:hAnsiTheme="minorHAnsi" w:cs="Calibri Light"/>
          <w:i/>
          <w:lang w:val="en-GB"/>
        </w:rPr>
        <w:t>nge on high mountain regions, specifically</w:t>
      </w:r>
      <w:r w:rsidR="00B05103" w:rsidRPr="005B2ED3">
        <w:rPr>
          <w:rFonts w:asciiTheme="minorHAnsi" w:hAnsiTheme="minorHAnsi" w:cs="Calibri Light"/>
          <w:i/>
          <w:lang w:val="en-GB"/>
        </w:rPr>
        <w:t xml:space="preserve"> Himalaya. </w:t>
      </w:r>
      <w:r w:rsidR="00C6486C" w:rsidRPr="005B2ED3">
        <w:rPr>
          <w:rFonts w:asciiTheme="minorHAnsi" w:hAnsiTheme="minorHAnsi"/>
          <w:i/>
        </w:rPr>
        <w:t xml:space="preserve">Besides, it will also introduce students to </w:t>
      </w:r>
      <w:r w:rsidR="00B05103" w:rsidRPr="005B2ED3">
        <w:rPr>
          <w:rFonts w:asciiTheme="minorHAnsi" w:hAnsiTheme="minorHAnsi"/>
          <w:i/>
          <w:lang w:val="en-IN"/>
        </w:rPr>
        <w:t xml:space="preserve">mountain natural resources and role of local institutions mountain environmental governance; and need, approaches  and strategies for sustainable mountain development. </w:t>
      </w:r>
      <w:r w:rsidR="00C6486C" w:rsidRPr="005B2ED3">
        <w:rPr>
          <w:rFonts w:asciiTheme="minorHAnsi" w:hAnsiTheme="minorHAnsi" w:cs="Calibri Light"/>
          <w:i/>
          <w:lang w:val="en-GB"/>
        </w:rPr>
        <w:t>The course includes individual assignment</w:t>
      </w:r>
      <w:r w:rsidR="000C533B" w:rsidRPr="005B2ED3">
        <w:rPr>
          <w:rFonts w:asciiTheme="minorHAnsi" w:hAnsiTheme="minorHAnsi" w:cs="Calibri Light"/>
          <w:i/>
          <w:lang w:val="en-GB"/>
        </w:rPr>
        <w:t>s.</w:t>
      </w:r>
      <w:r w:rsidR="00C6486C" w:rsidRPr="005B2ED3">
        <w:rPr>
          <w:rFonts w:asciiTheme="minorHAnsi" w:hAnsiTheme="minorHAnsi" w:cs="Calibri Light"/>
          <w:i/>
          <w:lang w:val="en-GB"/>
        </w:rPr>
        <w:t xml:space="preserve">  </w:t>
      </w:r>
    </w:p>
    <w:p w:rsidR="004213D8" w:rsidRPr="005B2ED3" w:rsidRDefault="004213D8" w:rsidP="004213D8">
      <w:pPr>
        <w:pStyle w:val="Heading3"/>
        <w:tabs>
          <w:tab w:val="left" w:pos="3336"/>
        </w:tabs>
        <w:rPr>
          <w:rFonts w:asciiTheme="minorHAnsi" w:hAnsiTheme="minorHAnsi" w:cs="Calibri Light"/>
          <w:color w:val="auto"/>
          <w:sz w:val="28"/>
          <w:szCs w:val="28"/>
        </w:rPr>
      </w:pPr>
      <w:r w:rsidRPr="005B2ED3">
        <w:rPr>
          <w:rFonts w:asciiTheme="minorHAnsi" w:hAnsiTheme="minorHAnsi" w:cs="Calibri Light"/>
          <w:color w:val="auto"/>
          <w:sz w:val="28"/>
          <w:szCs w:val="28"/>
        </w:rPr>
        <w:t xml:space="preserve">Target </w:t>
      </w:r>
      <w:r w:rsidR="006108FE" w:rsidRPr="005B2ED3">
        <w:rPr>
          <w:rFonts w:asciiTheme="minorHAnsi" w:hAnsiTheme="minorHAnsi" w:cs="Calibri Light"/>
          <w:color w:val="auto"/>
          <w:sz w:val="28"/>
          <w:szCs w:val="28"/>
        </w:rPr>
        <w:t>Student Audiences</w:t>
      </w:r>
    </w:p>
    <w:p w:rsidR="00C6486C" w:rsidRPr="005B2ED3" w:rsidRDefault="005B2ED3" w:rsidP="00C6486C">
      <w:pPr>
        <w:rPr>
          <w:rFonts w:asciiTheme="minorHAnsi" w:hAnsiTheme="minorHAnsi" w:cs="Calibri Light"/>
          <w:sz w:val="28"/>
          <w:szCs w:val="28"/>
        </w:rPr>
      </w:pPr>
      <w:r w:rsidRPr="005B2ED3">
        <w:rPr>
          <w:rFonts w:asciiTheme="minorHAnsi" w:hAnsiTheme="minorHAnsi" w:cs="Calibri Light"/>
          <w:lang w:val="en-US"/>
        </w:rPr>
        <w:t>Semester - I</w:t>
      </w:r>
      <w:r w:rsidR="00C6486C" w:rsidRPr="005B2ED3">
        <w:rPr>
          <w:rFonts w:asciiTheme="minorHAnsi" w:hAnsiTheme="minorHAnsi" w:cs="Calibri Light"/>
          <w:lang w:val="en-US"/>
        </w:rPr>
        <w:t xml:space="preserve"> Students of M.A./M.Sc.</w:t>
      </w:r>
    </w:p>
    <w:p w:rsidR="008510FF" w:rsidRPr="005B2ED3" w:rsidRDefault="008510FF" w:rsidP="008510FF">
      <w:pPr>
        <w:pStyle w:val="Heading3"/>
        <w:rPr>
          <w:rFonts w:asciiTheme="minorHAnsi" w:hAnsiTheme="minorHAnsi" w:cs="Calibri Light"/>
          <w:color w:val="auto"/>
          <w:sz w:val="28"/>
          <w:szCs w:val="28"/>
        </w:rPr>
      </w:pPr>
      <w:r w:rsidRPr="005B2ED3">
        <w:rPr>
          <w:rFonts w:asciiTheme="minorHAnsi" w:hAnsiTheme="minorHAnsi" w:cs="Calibri Light"/>
          <w:color w:val="auto"/>
          <w:sz w:val="28"/>
          <w:szCs w:val="28"/>
        </w:rPr>
        <w:t>Prerequisites</w:t>
      </w:r>
    </w:p>
    <w:p w:rsidR="008510FF" w:rsidRPr="005B2ED3" w:rsidRDefault="00C6486C" w:rsidP="008510FF">
      <w:pPr>
        <w:rPr>
          <w:rFonts w:asciiTheme="minorHAnsi" w:hAnsiTheme="minorHAnsi" w:cs="Calibri Light"/>
          <w:lang w:val="en-US"/>
        </w:rPr>
      </w:pPr>
      <w:r w:rsidRPr="005B2ED3">
        <w:rPr>
          <w:rFonts w:asciiTheme="minorHAnsi" w:hAnsiTheme="minorHAnsi" w:cs="Calibri Light"/>
          <w:lang w:val="en-US"/>
        </w:rPr>
        <w:t>Required C</w:t>
      </w:r>
      <w:r w:rsidR="008510FF" w:rsidRPr="005B2ED3">
        <w:rPr>
          <w:rFonts w:asciiTheme="minorHAnsi" w:hAnsiTheme="minorHAnsi" w:cs="Calibri Light"/>
          <w:lang w:val="en-US"/>
        </w:rPr>
        <w:t xml:space="preserve">ourses (or equivalents): </w:t>
      </w:r>
    </w:p>
    <w:p w:rsidR="008510FF" w:rsidRPr="005B2ED3" w:rsidRDefault="00C6486C" w:rsidP="008510FF">
      <w:pPr>
        <w:pStyle w:val="ListParagraph"/>
        <w:numPr>
          <w:ilvl w:val="0"/>
          <w:numId w:val="3"/>
        </w:numPr>
        <w:rPr>
          <w:rFonts w:asciiTheme="minorHAnsi" w:hAnsiTheme="minorHAnsi" w:cs="Calibri Light"/>
          <w:lang w:val="en-US"/>
        </w:rPr>
      </w:pPr>
      <w:r w:rsidRPr="005B2ED3">
        <w:rPr>
          <w:rFonts w:asciiTheme="minorHAnsi" w:hAnsiTheme="minorHAnsi" w:cs="Calibri Light"/>
          <w:lang w:val="en-US"/>
        </w:rPr>
        <w:t>Environmental Management</w:t>
      </w:r>
      <w:r w:rsidR="008510FF" w:rsidRPr="005B2ED3">
        <w:rPr>
          <w:rFonts w:asciiTheme="minorHAnsi" w:hAnsiTheme="minorHAnsi" w:cs="Calibri Light"/>
          <w:lang w:val="en-US"/>
        </w:rPr>
        <w:t xml:space="preserve"> </w:t>
      </w:r>
    </w:p>
    <w:p w:rsidR="008510FF" w:rsidRPr="005B2ED3" w:rsidRDefault="006108FE" w:rsidP="008510FF">
      <w:pPr>
        <w:pStyle w:val="ListParagraph"/>
        <w:numPr>
          <w:ilvl w:val="0"/>
          <w:numId w:val="3"/>
        </w:numPr>
        <w:rPr>
          <w:rFonts w:asciiTheme="minorHAnsi" w:hAnsiTheme="minorHAnsi" w:cs="Calibri Light"/>
          <w:lang w:val="en-US"/>
        </w:rPr>
      </w:pPr>
      <w:r w:rsidRPr="005B2ED3">
        <w:rPr>
          <w:rFonts w:asciiTheme="minorHAnsi" w:hAnsiTheme="minorHAnsi" w:cs="Calibri Light"/>
          <w:lang w:val="en-US"/>
        </w:rPr>
        <w:t>Ecology</w:t>
      </w:r>
      <w:r w:rsidR="008510FF" w:rsidRPr="005B2ED3">
        <w:rPr>
          <w:rFonts w:asciiTheme="minorHAnsi" w:hAnsiTheme="minorHAnsi" w:cs="Calibri Light"/>
          <w:lang w:val="en-US"/>
        </w:rPr>
        <w:t xml:space="preserve"> </w:t>
      </w:r>
    </w:p>
    <w:p w:rsidR="008510FF" w:rsidRPr="005B2ED3" w:rsidRDefault="008510FF" w:rsidP="008510FF">
      <w:pPr>
        <w:pStyle w:val="ListParagraph"/>
        <w:numPr>
          <w:ilvl w:val="0"/>
          <w:numId w:val="3"/>
        </w:numPr>
        <w:rPr>
          <w:rFonts w:asciiTheme="minorHAnsi" w:hAnsiTheme="minorHAnsi" w:cs="Calibri Light"/>
          <w:lang w:val="en-US"/>
        </w:rPr>
      </w:pPr>
      <w:r w:rsidRPr="005B2ED3">
        <w:rPr>
          <w:rFonts w:asciiTheme="minorHAnsi" w:hAnsiTheme="minorHAnsi" w:cs="Calibri Light"/>
          <w:lang w:val="en-US"/>
        </w:rPr>
        <w:t xml:space="preserve">Introduction to Computer Science or Information Technologies, </w:t>
      </w:r>
    </w:p>
    <w:p w:rsidR="008510FF" w:rsidRPr="005B2ED3" w:rsidRDefault="006108FE" w:rsidP="008510FF">
      <w:pPr>
        <w:pStyle w:val="ListParagraph"/>
        <w:numPr>
          <w:ilvl w:val="0"/>
          <w:numId w:val="3"/>
        </w:numPr>
        <w:rPr>
          <w:rFonts w:asciiTheme="minorHAnsi" w:hAnsiTheme="minorHAnsi" w:cs="Calibri Light"/>
          <w:lang w:val="en-US"/>
        </w:rPr>
      </w:pPr>
      <w:r w:rsidRPr="005B2ED3">
        <w:rPr>
          <w:rFonts w:asciiTheme="minorHAnsi" w:hAnsiTheme="minorHAnsi" w:cs="Calibri Light"/>
          <w:lang w:val="en-US"/>
        </w:rPr>
        <w:t>Environmental Management</w:t>
      </w:r>
      <w:r w:rsidR="008510FF" w:rsidRPr="005B2ED3">
        <w:rPr>
          <w:rFonts w:asciiTheme="minorHAnsi" w:hAnsiTheme="minorHAnsi" w:cs="Calibri Light"/>
          <w:lang w:val="en-US"/>
        </w:rPr>
        <w:t xml:space="preserve"> </w:t>
      </w:r>
    </w:p>
    <w:p w:rsidR="000D315C" w:rsidRPr="005B2ED3" w:rsidRDefault="007A32F3" w:rsidP="008510FF">
      <w:pPr>
        <w:pStyle w:val="Heading3"/>
        <w:rPr>
          <w:rFonts w:asciiTheme="minorHAnsi" w:hAnsiTheme="minorHAnsi" w:cs="Calibri Light"/>
          <w:color w:val="auto"/>
          <w:sz w:val="28"/>
          <w:szCs w:val="28"/>
        </w:rPr>
      </w:pPr>
      <w:r w:rsidRPr="005B2ED3">
        <w:rPr>
          <w:rFonts w:asciiTheme="minorHAnsi" w:hAnsiTheme="minorHAnsi" w:cs="Calibri Light"/>
          <w:color w:val="auto"/>
          <w:sz w:val="28"/>
          <w:szCs w:val="28"/>
        </w:rPr>
        <w:t>Aims and O</w:t>
      </w:r>
      <w:r w:rsidR="000D315C" w:rsidRPr="005B2ED3">
        <w:rPr>
          <w:rFonts w:asciiTheme="minorHAnsi" w:hAnsiTheme="minorHAnsi" w:cs="Calibri Light"/>
          <w:color w:val="auto"/>
          <w:sz w:val="28"/>
          <w:szCs w:val="28"/>
        </w:rPr>
        <w:t>bjectives</w:t>
      </w:r>
    </w:p>
    <w:p w:rsidR="00B05103" w:rsidRDefault="00B05103" w:rsidP="00365632">
      <w:pPr>
        <w:tabs>
          <w:tab w:val="left" w:pos="284"/>
          <w:tab w:val="left" w:pos="3399"/>
          <w:tab w:val="left" w:pos="4139"/>
        </w:tabs>
        <w:autoSpaceDE w:val="0"/>
        <w:autoSpaceDN w:val="0"/>
        <w:adjustRightInd w:val="0"/>
        <w:jc w:val="both"/>
        <w:rPr>
          <w:rFonts w:asciiTheme="minorHAnsi" w:hAnsiTheme="minorHAnsi"/>
          <w:lang w:val="en-IN" w:bidi="hi-IN"/>
        </w:rPr>
      </w:pPr>
      <w:r w:rsidRPr="005B2ED3">
        <w:rPr>
          <w:rFonts w:asciiTheme="minorHAnsi" w:hAnsiTheme="minorHAnsi"/>
          <w:lang w:bidi="hi-IN"/>
        </w:rPr>
        <w:t>This course has been designed with a view to help students in developing a comprehensive understanding and knowledge of the critical environmental and developmental issues of important mountain regions of the world and need of their sustainable development in context of the  Indian Himalayan Region</w:t>
      </w:r>
      <w:r w:rsidRPr="005B2ED3">
        <w:rPr>
          <w:rFonts w:asciiTheme="minorHAnsi" w:hAnsiTheme="minorHAnsi"/>
          <w:lang w:val="en-IN" w:bidi="hi-IN"/>
        </w:rPr>
        <w:t>.</w:t>
      </w:r>
      <w:r w:rsidRPr="005B2ED3">
        <w:rPr>
          <w:rFonts w:asciiTheme="minorHAnsi" w:hAnsiTheme="minorHAnsi"/>
          <w:lang w:bidi="hi-IN"/>
        </w:rPr>
        <w:t xml:space="preserve"> </w:t>
      </w:r>
      <w:r w:rsidR="00365632" w:rsidRPr="005B2ED3">
        <w:rPr>
          <w:rFonts w:asciiTheme="minorHAnsi" w:hAnsiTheme="minorHAnsi"/>
          <w:lang w:val="en-IN" w:bidi="hi-IN"/>
        </w:rPr>
        <w:t>The main objectives of the proposed course are: (</w:t>
      </w:r>
      <w:proofErr w:type="spellStart"/>
      <w:r w:rsidR="00365632" w:rsidRPr="005B2ED3">
        <w:rPr>
          <w:rFonts w:asciiTheme="minorHAnsi" w:hAnsiTheme="minorHAnsi"/>
          <w:lang w:val="en-IN" w:bidi="hi-IN"/>
        </w:rPr>
        <w:t>i</w:t>
      </w:r>
      <w:proofErr w:type="spellEnd"/>
      <w:r w:rsidR="00365632" w:rsidRPr="005B2ED3">
        <w:rPr>
          <w:rFonts w:asciiTheme="minorHAnsi" w:hAnsiTheme="minorHAnsi"/>
          <w:lang w:val="en-IN" w:bidi="hi-IN"/>
        </w:rPr>
        <w:t>) t</w:t>
      </w:r>
      <w:r w:rsidRPr="005B2ED3">
        <w:rPr>
          <w:rFonts w:asciiTheme="minorHAnsi" w:hAnsiTheme="minorHAnsi"/>
          <w:lang w:bidi="hi-IN"/>
        </w:rPr>
        <w:t xml:space="preserve">o help students in understanding the </w:t>
      </w:r>
      <w:r w:rsidR="00365632" w:rsidRPr="005B2ED3">
        <w:rPr>
          <w:rFonts w:asciiTheme="minorHAnsi" w:hAnsiTheme="minorHAnsi"/>
          <w:lang w:val="en-IN" w:bidi="hi-IN"/>
        </w:rPr>
        <w:t xml:space="preserve">environmental and socio-cultural </w:t>
      </w:r>
      <w:r w:rsidRPr="005B2ED3">
        <w:rPr>
          <w:rFonts w:asciiTheme="minorHAnsi" w:hAnsiTheme="minorHAnsi"/>
          <w:lang w:bidi="hi-IN"/>
        </w:rPr>
        <w:t>significance of mountain region</w:t>
      </w:r>
      <w:r w:rsidR="00365632" w:rsidRPr="005B2ED3">
        <w:rPr>
          <w:rFonts w:asciiTheme="minorHAnsi" w:hAnsiTheme="minorHAnsi"/>
          <w:lang w:val="en-IN" w:bidi="hi-IN"/>
        </w:rPr>
        <w:t>s; (ii) t</w:t>
      </w:r>
      <w:r w:rsidRPr="005B2ED3">
        <w:rPr>
          <w:rFonts w:asciiTheme="minorHAnsi" w:hAnsiTheme="minorHAnsi"/>
          <w:lang w:bidi="hi-IN"/>
        </w:rPr>
        <w:t xml:space="preserve">o </w:t>
      </w:r>
      <w:r w:rsidR="00365632" w:rsidRPr="005B2ED3">
        <w:rPr>
          <w:rFonts w:asciiTheme="minorHAnsi" w:hAnsiTheme="minorHAnsi"/>
          <w:lang w:val="en-IN" w:bidi="hi-IN"/>
        </w:rPr>
        <w:t>equip the</w:t>
      </w:r>
      <w:r w:rsidRPr="005B2ED3">
        <w:rPr>
          <w:rFonts w:asciiTheme="minorHAnsi" w:hAnsiTheme="minorHAnsi"/>
          <w:lang w:bidi="hi-IN"/>
        </w:rPr>
        <w:t xml:space="preserve"> students with the state-of-art recent knowledge about process, drivers and impacts of the environmental changes in the hig</w:t>
      </w:r>
      <w:r w:rsidR="00365632" w:rsidRPr="005B2ED3">
        <w:rPr>
          <w:rFonts w:asciiTheme="minorHAnsi" w:hAnsiTheme="minorHAnsi"/>
          <w:lang w:bidi="hi-IN"/>
        </w:rPr>
        <w:t>h mountain</w:t>
      </w:r>
      <w:r w:rsidR="00365632" w:rsidRPr="005B2ED3">
        <w:rPr>
          <w:rFonts w:asciiTheme="minorHAnsi" w:hAnsiTheme="minorHAnsi"/>
          <w:lang w:val="en-IN" w:bidi="hi-IN"/>
        </w:rPr>
        <w:t xml:space="preserve">s; (iii) </w:t>
      </w:r>
      <w:r w:rsidRPr="005B2ED3">
        <w:rPr>
          <w:rFonts w:asciiTheme="minorHAnsi" w:hAnsiTheme="minorHAnsi"/>
          <w:lang w:bidi="hi-IN"/>
        </w:rPr>
        <w:t xml:space="preserve"> </w:t>
      </w:r>
      <w:r w:rsidR="00365632" w:rsidRPr="005B2ED3">
        <w:rPr>
          <w:rFonts w:asciiTheme="minorHAnsi" w:hAnsiTheme="minorHAnsi"/>
          <w:lang w:val="en-IN" w:bidi="hi-IN"/>
        </w:rPr>
        <w:t xml:space="preserve">to </w:t>
      </w:r>
      <w:r w:rsidRPr="005B2ED3">
        <w:rPr>
          <w:rFonts w:asciiTheme="minorHAnsi" w:hAnsiTheme="minorHAnsi"/>
          <w:lang w:bidi="hi-IN"/>
        </w:rPr>
        <w:t>educate students about the role and significance of mountain institutions in environmenta</w:t>
      </w:r>
      <w:r w:rsidR="00365632" w:rsidRPr="005B2ED3">
        <w:rPr>
          <w:rFonts w:asciiTheme="minorHAnsi" w:hAnsiTheme="minorHAnsi"/>
          <w:lang w:bidi="hi-IN"/>
        </w:rPr>
        <w:t>l governance and sustainabilit</w:t>
      </w:r>
      <w:r w:rsidR="00365632" w:rsidRPr="005B2ED3">
        <w:rPr>
          <w:rFonts w:asciiTheme="minorHAnsi" w:hAnsiTheme="minorHAnsi"/>
          <w:lang w:val="en-IN" w:bidi="hi-IN"/>
        </w:rPr>
        <w:t>y; and (iv) t</w:t>
      </w:r>
      <w:r w:rsidRPr="005B2ED3">
        <w:rPr>
          <w:rFonts w:asciiTheme="minorHAnsi" w:hAnsiTheme="minorHAnsi"/>
          <w:lang w:bidi="hi-IN"/>
        </w:rPr>
        <w:t>o make students to realize to need of sustainable development of mountain regions and their people</w:t>
      </w:r>
    </w:p>
    <w:p w:rsidR="009877A5" w:rsidRPr="006421A9" w:rsidRDefault="009877A5" w:rsidP="009877A5">
      <w:pPr>
        <w:rPr>
          <w:rFonts w:ascii="Calibri Light" w:hAnsi="Calibri Light" w:cs="Calibri Light"/>
          <w:b/>
          <w:i/>
          <w:lang w:val="en-US"/>
        </w:rPr>
      </w:pPr>
      <w:r>
        <w:rPr>
          <w:rFonts w:ascii="Calibri Light" w:hAnsi="Calibri Light" w:cs="Calibri Light"/>
          <w:lang w:val="en-US"/>
        </w:rPr>
        <w:t xml:space="preserve">* </w:t>
      </w:r>
      <w:r w:rsidRPr="006421A9">
        <w:rPr>
          <w:rFonts w:ascii="Calibri Light" w:hAnsi="Calibri Light" w:cs="Calibri Light"/>
          <w:b/>
          <w:i/>
          <w:lang w:val="en-US"/>
        </w:rPr>
        <w:t xml:space="preserve">Note: Kumaun University has Mark System </w:t>
      </w:r>
      <w:r w:rsidR="00715F76">
        <w:rPr>
          <w:rFonts w:ascii="Calibri Light" w:hAnsi="Calibri Light" w:cs="Calibri Light"/>
          <w:b/>
          <w:i/>
          <w:lang w:val="en-US"/>
        </w:rPr>
        <w:t>at all Levels</w:t>
      </w:r>
    </w:p>
    <w:p w:rsidR="009877A5" w:rsidRPr="009877A5" w:rsidRDefault="009877A5" w:rsidP="00365632">
      <w:pPr>
        <w:tabs>
          <w:tab w:val="left" w:pos="284"/>
          <w:tab w:val="left" w:pos="3399"/>
          <w:tab w:val="left" w:pos="4139"/>
        </w:tabs>
        <w:autoSpaceDE w:val="0"/>
        <w:autoSpaceDN w:val="0"/>
        <w:adjustRightInd w:val="0"/>
        <w:jc w:val="both"/>
        <w:rPr>
          <w:rFonts w:asciiTheme="minorHAnsi" w:hAnsiTheme="minorHAnsi"/>
          <w:lang w:val="en-IN" w:bidi="hi-IN"/>
        </w:rPr>
      </w:pPr>
    </w:p>
    <w:p w:rsidR="000D315C" w:rsidRPr="005B2ED3" w:rsidRDefault="000D315C" w:rsidP="008510FF">
      <w:pPr>
        <w:pStyle w:val="Heading3"/>
        <w:rPr>
          <w:rFonts w:asciiTheme="minorHAnsi" w:hAnsiTheme="minorHAnsi" w:cs="Calibri Light"/>
          <w:color w:val="auto"/>
          <w:sz w:val="28"/>
          <w:szCs w:val="28"/>
        </w:rPr>
      </w:pPr>
      <w:r w:rsidRPr="005B2ED3">
        <w:rPr>
          <w:rFonts w:asciiTheme="minorHAnsi" w:hAnsiTheme="minorHAnsi" w:cs="Calibri Light"/>
          <w:color w:val="auto"/>
          <w:sz w:val="28"/>
          <w:szCs w:val="28"/>
        </w:rPr>
        <w:t xml:space="preserve">General </w:t>
      </w:r>
      <w:r w:rsidR="007A32F3" w:rsidRPr="005B2ED3">
        <w:rPr>
          <w:rFonts w:asciiTheme="minorHAnsi" w:hAnsiTheme="minorHAnsi" w:cs="Calibri Light"/>
          <w:color w:val="auto"/>
          <w:sz w:val="28"/>
          <w:szCs w:val="28"/>
        </w:rPr>
        <w:t>Learning Outcomes</w:t>
      </w:r>
      <w:r w:rsidRPr="005B2ED3">
        <w:rPr>
          <w:rFonts w:asciiTheme="minorHAnsi" w:hAnsiTheme="minorHAnsi" w:cs="Calibri Light"/>
          <w:color w:val="auto"/>
          <w:sz w:val="28"/>
          <w:szCs w:val="28"/>
        </w:rPr>
        <w:t>:</w:t>
      </w:r>
    </w:p>
    <w:p w:rsidR="000D315C" w:rsidRPr="005B2ED3" w:rsidRDefault="000D315C" w:rsidP="000D315C">
      <w:pPr>
        <w:rPr>
          <w:rFonts w:asciiTheme="minorHAnsi" w:hAnsiTheme="minorHAnsi" w:cs="Calibri Light"/>
          <w:lang w:val="en-US"/>
        </w:rPr>
      </w:pPr>
      <w:r w:rsidRPr="005B2ED3">
        <w:rPr>
          <w:rFonts w:asciiTheme="minorHAnsi" w:hAnsiTheme="minorHAnsi" w:cs="Calibri Light"/>
          <w:lang w:val="en-US"/>
        </w:rPr>
        <w:t>By the end of the course, successful students will:</w:t>
      </w:r>
    </w:p>
    <w:p w:rsidR="00D61CE1" w:rsidRPr="005B2ED3" w:rsidRDefault="007A32F3" w:rsidP="00D61CE1">
      <w:pPr>
        <w:numPr>
          <w:ilvl w:val="0"/>
          <w:numId w:val="1"/>
        </w:numPr>
        <w:rPr>
          <w:rFonts w:asciiTheme="minorHAnsi" w:hAnsiTheme="minorHAnsi" w:cs="Calibri Light"/>
          <w:lang w:val="en-US"/>
        </w:rPr>
      </w:pPr>
      <w:r w:rsidRPr="005B2ED3">
        <w:rPr>
          <w:rFonts w:asciiTheme="minorHAnsi" w:hAnsiTheme="minorHAnsi" w:cs="Calibri Light"/>
          <w:lang w:val="en-US"/>
        </w:rPr>
        <w:t>U</w:t>
      </w:r>
      <w:r w:rsidR="00D61CE1" w:rsidRPr="005B2ED3">
        <w:rPr>
          <w:rFonts w:asciiTheme="minorHAnsi" w:hAnsiTheme="minorHAnsi" w:cs="Calibri Light"/>
          <w:lang w:val="en-US"/>
        </w:rPr>
        <w:t xml:space="preserve">nderstand </w:t>
      </w:r>
      <w:r w:rsidR="004E08D7" w:rsidRPr="005B2ED3">
        <w:rPr>
          <w:rFonts w:asciiTheme="minorHAnsi" w:hAnsiTheme="minorHAnsi" w:cs="Calibri Light"/>
          <w:lang w:val="en-US"/>
        </w:rPr>
        <w:t xml:space="preserve">the </w:t>
      </w:r>
      <w:r w:rsidR="00365632" w:rsidRPr="005B2ED3">
        <w:rPr>
          <w:rFonts w:asciiTheme="minorHAnsi" w:hAnsiTheme="minorHAnsi" w:cs="Calibri Light"/>
          <w:lang w:val="en-US"/>
        </w:rPr>
        <w:t>global significance and importance of mountain regions</w:t>
      </w:r>
    </w:p>
    <w:p w:rsidR="00D61CE1" w:rsidRPr="005B2ED3" w:rsidRDefault="004E08D7" w:rsidP="00D61CE1">
      <w:pPr>
        <w:numPr>
          <w:ilvl w:val="0"/>
          <w:numId w:val="1"/>
        </w:numPr>
        <w:rPr>
          <w:rFonts w:asciiTheme="minorHAnsi" w:hAnsiTheme="minorHAnsi" w:cs="Calibri Light"/>
          <w:lang w:val="en-US"/>
        </w:rPr>
      </w:pPr>
      <w:r w:rsidRPr="005B2ED3">
        <w:rPr>
          <w:rFonts w:asciiTheme="minorHAnsi" w:hAnsiTheme="minorHAnsi" w:cs="Calibri Light"/>
          <w:lang w:val="en-US"/>
        </w:rPr>
        <w:t xml:space="preserve">Learn the trends and impacts of </w:t>
      </w:r>
      <w:r w:rsidR="00365632" w:rsidRPr="005B2ED3">
        <w:rPr>
          <w:rFonts w:asciiTheme="minorHAnsi" w:hAnsiTheme="minorHAnsi" w:cs="Calibri Light"/>
          <w:lang w:val="en-US"/>
        </w:rPr>
        <w:t>global environmental changes on mountains</w:t>
      </w:r>
    </w:p>
    <w:p w:rsidR="00D61CE1" w:rsidRPr="005B2ED3" w:rsidRDefault="004E08D7" w:rsidP="00D61CE1">
      <w:pPr>
        <w:numPr>
          <w:ilvl w:val="0"/>
          <w:numId w:val="1"/>
        </w:numPr>
        <w:rPr>
          <w:rFonts w:asciiTheme="minorHAnsi" w:hAnsiTheme="minorHAnsi" w:cs="Calibri Light"/>
          <w:lang w:val="en-US"/>
        </w:rPr>
      </w:pPr>
      <w:r w:rsidRPr="005B2ED3">
        <w:rPr>
          <w:rFonts w:asciiTheme="minorHAnsi" w:hAnsiTheme="minorHAnsi" w:cs="Calibri Light"/>
          <w:lang w:val="en-US"/>
        </w:rPr>
        <w:t>Gain adequate knowledge</w:t>
      </w:r>
      <w:r w:rsidR="00D61CE1" w:rsidRPr="005B2ED3">
        <w:rPr>
          <w:rFonts w:asciiTheme="minorHAnsi" w:hAnsiTheme="minorHAnsi" w:cs="Calibri Light"/>
          <w:lang w:val="en-US"/>
        </w:rPr>
        <w:t xml:space="preserve"> of the </w:t>
      </w:r>
      <w:r w:rsidR="00365632" w:rsidRPr="005B2ED3">
        <w:rPr>
          <w:rFonts w:asciiTheme="minorHAnsi" w:hAnsiTheme="minorHAnsi" w:cs="Calibri Light"/>
          <w:lang w:val="en-US"/>
        </w:rPr>
        <w:t>natural resources of mountains</w:t>
      </w:r>
    </w:p>
    <w:p w:rsidR="00D61CE1" w:rsidRPr="005B2ED3" w:rsidRDefault="004E08D7" w:rsidP="00D61CE1">
      <w:pPr>
        <w:numPr>
          <w:ilvl w:val="0"/>
          <w:numId w:val="1"/>
        </w:numPr>
        <w:rPr>
          <w:rFonts w:asciiTheme="minorHAnsi" w:hAnsiTheme="minorHAnsi" w:cs="Calibri Light"/>
          <w:lang w:val="en-US"/>
        </w:rPr>
      </w:pPr>
      <w:r w:rsidRPr="005B2ED3">
        <w:rPr>
          <w:rFonts w:asciiTheme="minorHAnsi" w:hAnsiTheme="minorHAnsi" w:cs="Calibri Light"/>
          <w:lang w:val="en-US"/>
        </w:rPr>
        <w:t>U</w:t>
      </w:r>
      <w:r w:rsidR="00D61CE1" w:rsidRPr="005B2ED3">
        <w:rPr>
          <w:rFonts w:asciiTheme="minorHAnsi" w:hAnsiTheme="minorHAnsi" w:cs="Calibri Light"/>
          <w:lang w:val="en-US"/>
        </w:rPr>
        <w:t xml:space="preserve">nderstand </w:t>
      </w:r>
      <w:r w:rsidR="00365632" w:rsidRPr="005B2ED3">
        <w:rPr>
          <w:rFonts w:asciiTheme="minorHAnsi" w:hAnsiTheme="minorHAnsi" w:cs="Calibri Light"/>
          <w:lang w:val="en-US"/>
        </w:rPr>
        <w:t>frangibility, marginality, vulnerability</w:t>
      </w:r>
      <w:r w:rsidRPr="005B2ED3">
        <w:rPr>
          <w:rFonts w:asciiTheme="minorHAnsi" w:hAnsiTheme="minorHAnsi" w:cs="Calibri Light"/>
          <w:lang w:val="en-US"/>
        </w:rPr>
        <w:t xml:space="preserve"> </w:t>
      </w:r>
      <w:r w:rsidR="00365632" w:rsidRPr="005B2ED3">
        <w:rPr>
          <w:rFonts w:asciiTheme="minorHAnsi" w:hAnsiTheme="minorHAnsi" w:cs="Calibri Light"/>
          <w:lang w:val="en-US"/>
        </w:rPr>
        <w:t>and productivity of mountains</w:t>
      </w:r>
    </w:p>
    <w:p w:rsidR="00D61CE1" w:rsidRPr="005B2ED3" w:rsidRDefault="004E08D7" w:rsidP="00D61CE1">
      <w:pPr>
        <w:numPr>
          <w:ilvl w:val="0"/>
          <w:numId w:val="1"/>
        </w:numPr>
        <w:rPr>
          <w:rFonts w:asciiTheme="minorHAnsi" w:hAnsiTheme="minorHAnsi" w:cs="Calibri Light"/>
          <w:lang w:val="en-US"/>
        </w:rPr>
      </w:pPr>
      <w:r w:rsidRPr="005B2ED3">
        <w:rPr>
          <w:rFonts w:asciiTheme="minorHAnsi" w:hAnsiTheme="minorHAnsi" w:cs="Calibri Light"/>
          <w:lang w:val="en-US"/>
        </w:rPr>
        <w:t xml:space="preserve">Develop comprehensive </w:t>
      </w:r>
      <w:r w:rsidR="00D61CE1" w:rsidRPr="005B2ED3">
        <w:rPr>
          <w:rFonts w:asciiTheme="minorHAnsi" w:hAnsiTheme="minorHAnsi" w:cs="Calibri Light"/>
          <w:lang w:val="en-US"/>
        </w:rPr>
        <w:t xml:space="preserve">understanding of </w:t>
      </w:r>
      <w:r w:rsidR="00365632" w:rsidRPr="005B2ED3">
        <w:rPr>
          <w:rFonts w:asciiTheme="minorHAnsi" w:hAnsiTheme="minorHAnsi" w:cs="Calibri Light"/>
          <w:lang w:val="en-US"/>
        </w:rPr>
        <w:t xml:space="preserve">the role of mountain institutions in environmental governance </w:t>
      </w:r>
      <w:r w:rsidRPr="005B2ED3">
        <w:rPr>
          <w:rFonts w:asciiTheme="minorHAnsi" w:hAnsiTheme="minorHAnsi" w:cs="Calibri Light"/>
          <w:lang w:val="en-US"/>
        </w:rPr>
        <w:t>U</w:t>
      </w:r>
      <w:r w:rsidR="00D61CE1" w:rsidRPr="005B2ED3">
        <w:rPr>
          <w:rFonts w:asciiTheme="minorHAnsi" w:hAnsiTheme="minorHAnsi" w:cs="Calibri Light"/>
          <w:lang w:val="en-US"/>
        </w:rPr>
        <w:t>nderstand the concept of science-policy interfaces</w:t>
      </w:r>
      <w:r w:rsidRPr="005B2ED3">
        <w:rPr>
          <w:rFonts w:asciiTheme="minorHAnsi" w:hAnsiTheme="minorHAnsi" w:cs="Calibri Light"/>
          <w:lang w:val="en-US"/>
        </w:rPr>
        <w:t xml:space="preserve"> in climate change adaptation</w:t>
      </w:r>
      <w:r w:rsidR="00D61CE1" w:rsidRPr="005B2ED3">
        <w:rPr>
          <w:rFonts w:asciiTheme="minorHAnsi" w:hAnsiTheme="minorHAnsi" w:cs="Calibri Light"/>
          <w:lang w:val="en-US"/>
        </w:rPr>
        <w:t>,</w:t>
      </w:r>
    </w:p>
    <w:p w:rsidR="00D61CE1" w:rsidRPr="005B2ED3" w:rsidRDefault="004E08D7" w:rsidP="00D61CE1">
      <w:pPr>
        <w:numPr>
          <w:ilvl w:val="0"/>
          <w:numId w:val="1"/>
        </w:numPr>
        <w:rPr>
          <w:rFonts w:asciiTheme="minorHAnsi" w:hAnsiTheme="minorHAnsi" w:cs="Calibri Light"/>
          <w:lang w:val="en-US"/>
        </w:rPr>
      </w:pPr>
      <w:r w:rsidRPr="005B2ED3">
        <w:rPr>
          <w:rFonts w:asciiTheme="minorHAnsi" w:hAnsiTheme="minorHAnsi" w:cs="Calibri Light"/>
          <w:lang w:val="en-US"/>
        </w:rPr>
        <w:t xml:space="preserve">Understand the </w:t>
      </w:r>
      <w:r w:rsidR="00365632" w:rsidRPr="005B2ED3">
        <w:rPr>
          <w:rFonts w:asciiTheme="minorHAnsi" w:hAnsiTheme="minorHAnsi" w:cs="Calibri Light"/>
          <w:lang w:val="en-US"/>
        </w:rPr>
        <w:t>approaches and techniques of sustainable mountain development</w:t>
      </w:r>
    </w:p>
    <w:p w:rsidR="000D315C" w:rsidRPr="005B2ED3" w:rsidRDefault="000D315C" w:rsidP="008510FF">
      <w:pPr>
        <w:pStyle w:val="Heading3"/>
        <w:rPr>
          <w:rFonts w:asciiTheme="minorHAnsi" w:hAnsiTheme="minorHAnsi" w:cs="Calibri Light"/>
          <w:color w:val="auto"/>
          <w:sz w:val="28"/>
          <w:szCs w:val="28"/>
        </w:rPr>
      </w:pPr>
      <w:r w:rsidRPr="005B2ED3">
        <w:rPr>
          <w:rFonts w:asciiTheme="minorHAnsi" w:hAnsiTheme="minorHAnsi" w:cs="Calibri Light"/>
          <w:color w:val="auto"/>
          <w:sz w:val="28"/>
          <w:szCs w:val="28"/>
        </w:rPr>
        <w:t xml:space="preserve">Overview </w:t>
      </w:r>
      <w:r w:rsidR="007A32F3" w:rsidRPr="005B2ED3">
        <w:rPr>
          <w:rFonts w:asciiTheme="minorHAnsi" w:hAnsiTheme="minorHAnsi" w:cs="Calibri Light"/>
          <w:color w:val="auto"/>
          <w:sz w:val="28"/>
          <w:szCs w:val="28"/>
        </w:rPr>
        <w:t>of Sessions and Teaching Methods</w:t>
      </w:r>
    </w:p>
    <w:p w:rsidR="000D315C" w:rsidRPr="005B2ED3" w:rsidRDefault="000D315C" w:rsidP="000D315C">
      <w:pPr>
        <w:jc w:val="both"/>
        <w:rPr>
          <w:rFonts w:asciiTheme="minorHAnsi" w:hAnsiTheme="minorHAnsi" w:cs="Calibri Light"/>
          <w:lang w:val="en-US"/>
        </w:rPr>
      </w:pPr>
      <w:r w:rsidRPr="005B2ED3">
        <w:rPr>
          <w:rFonts w:asciiTheme="minorHAnsi" w:hAnsiTheme="minorHAnsi" w:cs="Calibri Light"/>
          <w:lang w:val="en-US"/>
        </w:rPr>
        <w:t>The course will make most of interactive and self-reflective methods of teaching and learning</w:t>
      </w:r>
      <w:r w:rsidR="000C533B" w:rsidRPr="005B2ED3">
        <w:rPr>
          <w:rFonts w:asciiTheme="minorHAnsi" w:hAnsiTheme="minorHAnsi" w:cs="Calibri Light"/>
          <w:lang w:val="en-US"/>
        </w:rPr>
        <w:t xml:space="preserve"> </w:t>
      </w:r>
      <w:r w:rsidR="004E08D7" w:rsidRPr="005B2ED3">
        <w:rPr>
          <w:rFonts w:asciiTheme="minorHAnsi" w:hAnsiTheme="minorHAnsi" w:cs="Calibri Light"/>
          <w:lang w:val="en-US"/>
        </w:rPr>
        <w:t>including</w:t>
      </w:r>
      <w:r w:rsidR="000C533B" w:rsidRPr="005B2ED3">
        <w:rPr>
          <w:rFonts w:asciiTheme="minorHAnsi" w:hAnsiTheme="minorHAnsi" w:cs="Calibri Light"/>
          <w:lang w:val="en-US"/>
        </w:rPr>
        <w:t xml:space="preserve"> mainly</w:t>
      </w:r>
      <w:r w:rsidRPr="005B2ED3">
        <w:rPr>
          <w:rFonts w:asciiTheme="minorHAnsi" w:hAnsiTheme="minorHAnsi" w:cs="Calibri Light"/>
          <w:lang w:val="en-US"/>
        </w:rPr>
        <w:t xml:space="preserve"> lectures and presentations. It will start with an overview of </w:t>
      </w:r>
      <w:r w:rsidR="00365632" w:rsidRPr="005B2ED3">
        <w:rPr>
          <w:rFonts w:asciiTheme="minorHAnsi" w:hAnsiTheme="minorHAnsi" w:cs="Calibri Light"/>
          <w:lang w:val="en-US"/>
        </w:rPr>
        <w:t>global significance and importance of mountain regions</w:t>
      </w:r>
      <w:r w:rsidR="007062F7" w:rsidRPr="005B2ED3">
        <w:rPr>
          <w:rFonts w:asciiTheme="minorHAnsi" w:hAnsiTheme="minorHAnsi" w:cs="Calibri Light"/>
          <w:lang w:val="en-US"/>
        </w:rPr>
        <w:t xml:space="preserve">. </w:t>
      </w:r>
      <w:r w:rsidRPr="005B2ED3">
        <w:rPr>
          <w:rFonts w:asciiTheme="minorHAnsi" w:hAnsiTheme="minorHAnsi" w:cs="Calibri Light"/>
          <w:lang w:val="en-US"/>
        </w:rPr>
        <w:t>Subsequent sessions will combine interactive lecturing</w:t>
      </w:r>
      <w:r w:rsidR="007062F7" w:rsidRPr="005B2ED3">
        <w:rPr>
          <w:rFonts w:asciiTheme="minorHAnsi" w:hAnsiTheme="minorHAnsi" w:cs="Calibri Light"/>
          <w:lang w:val="en-US"/>
        </w:rPr>
        <w:t xml:space="preserve"> on different course components divided up into 5 Units</w:t>
      </w:r>
      <w:r w:rsidRPr="005B2ED3">
        <w:rPr>
          <w:rFonts w:asciiTheme="minorHAnsi" w:hAnsiTheme="minorHAnsi" w:cs="Calibri Light"/>
          <w:lang w:val="en-US"/>
        </w:rPr>
        <w:t xml:space="preserve">, </w:t>
      </w:r>
      <w:r w:rsidR="007062F7" w:rsidRPr="005B2ED3">
        <w:rPr>
          <w:rFonts w:asciiTheme="minorHAnsi" w:hAnsiTheme="minorHAnsi" w:cs="Calibri Light"/>
          <w:lang w:val="en-US"/>
        </w:rPr>
        <w:t>and</w:t>
      </w:r>
      <w:r w:rsidRPr="005B2ED3">
        <w:rPr>
          <w:rFonts w:asciiTheme="minorHAnsi" w:hAnsiTheme="minorHAnsi" w:cs="Calibri Light"/>
          <w:lang w:val="en-US"/>
        </w:rPr>
        <w:t xml:space="preserve"> individual </w:t>
      </w:r>
      <w:r w:rsidR="007062F7" w:rsidRPr="005B2ED3">
        <w:rPr>
          <w:rFonts w:asciiTheme="minorHAnsi" w:hAnsiTheme="minorHAnsi" w:cs="Calibri Light"/>
          <w:lang w:val="en-US"/>
        </w:rPr>
        <w:t>assignments</w:t>
      </w:r>
      <w:r w:rsidRPr="005B2ED3">
        <w:rPr>
          <w:rFonts w:asciiTheme="minorHAnsi" w:hAnsiTheme="minorHAnsi" w:cs="Calibri Light"/>
          <w:lang w:val="en-US"/>
        </w:rPr>
        <w:t xml:space="preserve">. The third part of the course is built around </w:t>
      </w:r>
      <w:r w:rsidR="007062F7" w:rsidRPr="005B2ED3">
        <w:rPr>
          <w:rFonts w:asciiTheme="minorHAnsi" w:hAnsiTheme="minorHAnsi" w:cs="Calibri Light"/>
          <w:lang w:val="en-US"/>
        </w:rPr>
        <w:t>supervised preparation of short interdisciplinary dissertation by students</w:t>
      </w:r>
      <w:r w:rsidRPr="005B2ED3">
        <w:rPr>
          <w:rFonts w:asciiTheme="minorHAnsi" w:hAnsiTheme="minorHAnsi" w:cs="Calibri Light"/>
          <w:lang w:val="en-US"/>
        </w:rPr>
        <w:t>.</w:t>
      </w:r>
    </w:p>
    <w:p w:rsidR="00166055" w:rsidRPr="005B2ED3" w:rsidRDefault="00480AD8" w:rsidP="008510FF">
      <w:pPr>
        <w:pStyle w:val="Heading3"/>
        <w:rPr>
          <w:rFonts w:asciiTheme="minorHAnsi" w:hAnsiTheme="minorHAnsi" w:cs="Calibri Light"/>
          <w:color w:val="auto"/>
          <w:sz w:val="28"/>
          <w:szCs w:val="28"/>
        </w:rPr>
      </w:pPr>
      <w:r w:rsidRPr="005B2ED3">
        <w:rPr>
          <w:rFonts w:asciiTheme="minorHAnsi" w:hAnsiTheme="minorHAnsi" w:cs="Calibri Light"/>
          <w:color w:val="auto"/>
          <w:sz w:val="28"/>
          <w:szCs w:val="28"/>
        </w:rPr>
        <w:t>Course W</w:t>
      </w:r>
      <w:r w:rsidR="00166055" w:rsidRPr="005B2ED3">
        <w:rPr>
          <w:rFonts w:asciiTheme="minorHAnsi" w:hAnsiTheme="minorHAnsi" w:cs="Calibri Light"/>
          <w:color w:val="auto"/>
          <w:sz w:val="28"/>
          <w:szCs w:val="28"/>
        </w:rPr>
        <w:t>orkload</w:t>
      </w:r>
    </w:p>
    <w:p w:rsidR="00166055" w:rsidRPr="005B2ED3" w:rsidRDefault="00166055" w:rsidP="00166055">
      <w:pPr>
        <w:jc w:val="both"/>
        <w:rPr>
          <w:rFonts w:asciiTheme="minorHAnsi" w:hAnsiTheme="minorHAnsi" w:cs="Calibri Light"/>
          <w:lang w:val="en-US"/>
        </w:rPr>
      </w:pPr>
      <w:r w:rsidRPr="005B2ED3">
        <w:rPr>
          <w:rFonts w:asciiTheme="minorHAnsi" w:hAnsiTheme="minorHAnsi" w:cs="Calibri Light"/>
          <w:lang w:val="en-US"/>
        </w:rPr>
        <w:t>The table below summarizes course workload distribution:</w:t>
      </w:r>
    </w:p>
    <w:p w:rsidR="00166055" w:rsidRPr="005B2ED3" w:rsidRDefault="00166055" w:rsidP="00166055">
      <w:pPr>
        <w:jc w:val="both"/>
        <w:rPr>
          <w:rFonts w:asciiTheme="minorHAnsi" w:hAnsiTheme="minorHAnsi" w:cs="Calibri Light"/>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145"/>
        <w:gridCol w:w="1748"/>
        <w:gridCol w:w="1195"/>
      </w:tblGrid>
      <w:tr w:rsidR="00166055" w:rsidRPr="005B2ED3" w:rsidTr="006F44BB">
        <w:tc>
          <w:tcPr>
            <w:tcW w:w="1843" w:type="dxa"/>
            <w:shd w:val="clear" w:color="auto" w:fill="D9D9D9" w:themeFill="background1" w:themeFillShade="D9"/>
          </w:tcPr>
          <w:p w:rsidR="0030331C" w:rsidRPr="005B2ED3" w:rsidRDefault="00166055" w:rsidP="004E08D7">
            <w:pPr>
              <w:jc w:val="center"/>
              <w:rPr>
                <w:rFonts w:asciiTheme="minorHAnsi" w:hAnsiTheme="minorHAnsi" w:cs="Calibri Light"/>
                <w:b/>
                <w:sz w:val="22"/>
                <w:szCs w:val="22"/>
              </w:rPr>
            </w:pPr>
            <w:r w:rsidRPr="005B2ED3">
              <w:rPr>
                <w:rFonts w:asciiTheme="minorHAnsi" w:hAnsiTheme="minorHAnsi" w:cs="Calibri Light"/>
                <w:b/>
                <w:sz w:val="22"/>
                <w:szCs w:val="22"/>
              </w:rPr>
              <w:t>Activities</w:t>
            </w:r>
          </w:p>
          <w:p w:rsidR="00166055" w:rsidRPr="005B2ED3" w:rsidRDefault="00166055" w:rsidP="004E08D7">
            <w:pPr>
              <w:jc w:val="center"/>
              <w:rPr>
                <w:rFonts w:asciiTheme="minorHAnsi" w:hAnsiTheme="minorHAnsi" w:cs="Calibri Light"/>
                <w:sz w:val="22"/>
                <w:szCs w:val="22"/>
              </w:rPr>
            </w:pPr>
          </w:p>
        </w:tc>
        <w:tc>
          <w:tcPr>
            <w:tcW w:w="4145" w:type="dxa"/>
            <w:shd w:val="clear" w:color="auto" w:fill="D9D9D9" w:themeFill="background1" w:themeFillShade="D9"/>
          </w:tcPr>
          <w:p w:rsidR="00166055" w:rsidRPr="005B2ED3" w:rsidRDefault="00166055" w:rsidP="004E08D7">
            <w:pPr>
              <w:jc w:val="center"/>
              <w:rPr>
                <w:rFonts w:asciiTheme="minorHAnsi" w:hAnsiTheme="minorHAnsi" w:cs="Calibri Light"/>
                <w:b/>
                <w:sz w:val="22"/>
                <w:szCs w:val="22"/>
              </w:rPr>
            </w:pPr>
            <w:r w:rsidRPr="005B2ED3">
              <w:rPr>
                <w:rFonts w:asciiTheme="minorHAnsi" w:hAnsiTheme="minorHAnsi" w:cs="Calibri Light"/>
                <w:b/>
                <w:sz w:val="22"/>
                <w:szCs w:val="22"/>
              </w:rPr>
              <w:t>Learning outcomes</w:t>
            </w:r>
          </w:p>
        </w:tc>
        <w:tc>
          <w:tcPr>
            <w:tcW w:w="1748" w:type="dxa"/>
            <w:shd w:val="clear" w:color="auto" w:fill="D9D9D9" w:themeFill="background1" w:themeFillShade="D9"/>
          </w:tcPr>
          <w:p w:rsidR="00166055" w:rsidRPr="005B2ED3" w:rsidRDefault="00166055" w:rsidP="004E08D7">
            <w:pPr>
              <w:jc w:val="center"/>
              <w:rPr>
                <w:rFonts w:asciiTheme="minorHAnsi" w:hAnsiTheme="minorHAnsi" w:cs="Calibri Light"/>
                <w:b/>
                <w:sz w:val="22"/>
                <w:szCs w:val="22"/>
              </w:rPr>
            </w:pPr>
            <w:r w:rsidRPr="005B2ED3">
              <w:rPr>
                <w:rFonts w:asciiTheme="minorHAnsi" w:hAnsiTheme="minorHAnsi" w:cs="Calibri Light"/>
                <w:b/>
                <w:sz w:val="22"/>
                <w:szCs w:val="22"/>
              </w:rPr>
              <w:t>Assessment</w:t>
            </w:r>
          </w:p>
        </w:tc>
        <w:tc>
          <w:tcPr>
            <w:tcW w:w="1195" w:type="dxa"/>
            <w:shd w:val="clear" w:color="auto" w:fill="D9D9D9" w:themeFill="background1" w:themeFillShade="D9"/>
          </w:tcPr>
          <w:p w:rsidR="00166055" w:rsidRPr="005B2ED3" w:rsidRDefault="00166055" w:rsidP="004E08D7">
            <w:pPr>
              <w:jc w:val="center"/>
              <w:rPr>
                <w:rFonts w:asciiTheme="minorHAnsi" w:hAnsiTheme="minorHAnsi" w:cs="Calibri Light"/>
                <w:b/>
                <w:sz w:val="22"/>
                <w:szCs w:val="22"/>
              </w:rPr>
            </w:pPr>
            <w:r w:rsidRPr="005B2ED3">
              <w:rPr>
                <w:rFonts w:asciiTheme="minorHAnsi" w:hAnsiTheme="minorHAnsi" w:cs="Calibri Light"/>
                <w:b/>
                <w:sz w:val="22"/>
                <w:szCs w:val="22"/>
              </w:rPr>
              <w:t>Estimated workload (hours)</w:t>
            </w:r>
          </w:p>
        </w:tc>
      </w:tr>
      <w:tr w:rsidR="00DB4D72" w:rsidRPr="005B2ED3" w:rsidTr="007062F7">
        <w:tc>
          <w:tcPr>
            <w:tcW w:w="8931" w:type="dxa"/>
            <w:gridSpan w:val="4"/>
            <w:shd w:val="clear" w:color="auto" w:fill="D9D9D9" w:themeFill="background1" w:themeFillShade="D9"/>
          </w:tcPr>
          <w:p w:rsidR="00DB4D72" w:rsidRPr="005B2ED3" w:rsidRDefault="00DB4D72" w:rsidP="00A67DDC">
            <w:pPr>
              <w:rPr>
                <w:rFonts w:asciiTheme="minorHAnsi" w:hAnsiTheme="minorHAnsi" w:cs="Calibri Light"/>
                <w:b/>
                <w:sz w:val="22"/>
                <w:szCs w:val="22"/>
              </w:rPr>
            </w:pPr>
            <w:r w:rsidRPr="005B2ED3">
              <w:rPr>
                <w:rFonts w:asciiTheme="minorHAnsi" w:hAnsiTheme="minorHAnsi" w:cs="Calibri Light"/>
                <w:b/>
                <w:sz w:val="22"/>
                <w:szCs w:val="22"/>
                <w:lang w:val="en-US"/>
              </w:rPr>
              <w:t>In-class activities</w:t>
            </w:r>
          </w:p>
        </w:tc>
      </w:tr>
      <w:tr w:rsidR="00166055" w:rsidRPr="005B2ED3" w:rsidTr="006F44BB">
        <w:tc>
          <w:tcPr>
            <w:tcW w:w="1843" w:type="dxa"/>
            <w:shd w:val="clear" w:color="auto" w:fill="auto"/>
          </w:tcPr>
          <w:p w:rsidR="00166055" w:rsidRPr="005B2ED3" w:rsidRDefault="00166055" w:rsidP="00A67DDC">
            <w:pPr>
              <w:rPr>
                <w:rFonts w:asciiTheme="minorHAnsi" w:hAnsiTheme="minorHAnsi" w:cs="Calibri Light"/>
                <w:sz w:val="22"/>
                <w:szCs w:val="22"/>
                <w:lang w:val="en-IN"/>
              </w:rPr>
            </w:pPr>
            <w:r w:rsidRPr="005B2ED3">
              <w:rPr>
                <w:rFonts w:asciiTheme="minorHAnsi" w:hAnsiTheme="minorHAnsi" w:cs="Calibri Light"/>
                <w:sz w:val="22"/>
                <w:szCs w:val="22"/>
              </w:rPr>
              <w:t xml:space="preserve">Lectures </w:t>
            </w:r>
            <w:r w:rsidR="007062F7" w:rsidRPr="005B2ED3">
              <w:rPr>
                <w:rFonts w:asciiTheme="minorHAnsi" w:hAnsiTheme="minorHAnsi" w:cs="Calibri Light"/>
                <w:sz w:val="22"/>
                <w:szCs w:val="22"/>
                <w:lang w:val="en-IN"/>
              </w:rPr>
              <w:t>and Presentations</w:t>
            </w:r>
          </w:p>
        </w:tc>
        <w:tc>
          <w:tcPr>
            <w:tcW w:w="4145" w:type="dxa"/>
            <w:shd w:val="clear" w:color="auto" w:fill="auto"/>
          </w:tcPr>
          <w:p w:rsidR="00166055" w:rsidRPr="005B2ED3" w:rsidRDefault="00365632" w:rsidP="00365632">
            <w:pPr>
              <w:pStyle w:val="Default"/>
              <w:rPr>
                <w:rFonts w:asciiTheme="minorHAnsi" w:hAnsiTheme="minorHAnsi"/>
                <w:sz w:val="22"/>
                <w:szCs w:val="22"/>
              </w:rPr>
            </w:pPr>
            <w:r w:rsidRPr="005B2ED3">
              <w:rPr>
                <w:rFonts w:asciiTheme="minorHAnsi" w:eastAsiaTheme="minorEastAsia" w:hAnsiTheme="minorHAnsi"/>
                <w:b/>
                <w:bCs/>
                <w:sz w:val="22"/>
                <w:szCs w:val="22"/>
              </w:rPr>
              <w:t>Unit I-</w:t>
            </w:r>
            <w:r w:rsidRPr="005B2ED3">
              <w:rPr>
                <w:rFonts w:asciiTheme="minorHAnsi" w:eastAsiaTheme="minorEastAsia" w:hAnsiTheme="minorHAnsi"/>
                <w:bCs/>
                <w:sz w:val="22"/>
                <w:szCs w:val="22"/>
              </w:rPr>
              <w:t xml:space="preserve"> </w:t>
            </w:r>
            <w:r w:rsidRPr="005B2ED3">
              <w:rPr>
                <w:rFonts w:asciiTheme="minorHAnsi" w:hAnsiTheme="minorHAnsi"/>
                <w:b/>
                <w:bCs/>
                <w:sz w:val="22"/>
                <w:szCs w:val="22"/>
              </w:rPr>
              <w:t xml:space="preserve">World Mountains and Indian Himalayan Region: </w:t>
            </w:r>
            <w:r w:rsidRPr="005B2ED3">
              <w:rPr>
                <w:rFonts w:asciiTheme="minorHAnsi" w:hAnsiTheme="minorHAnsi"/>
                <w:bCs/>
                <w:sz w:val="22"/>
                <w:szCs w:val="22"/>
              </w:rPr>
              <w:t>Major</w:t>
            </w:r>
            <w:r w:rsidRPr="005B2ED3">
              <w:rPr>
                <w:rFonts w:asciiTheme="minorHAnsi" w:hAnsiTheme="minorHAnsi"/>
                <w:b/>
                <w:bCs/>
                <w:sz w:val="22"/>
                <w:szCs w:val="22"/>
              </w:rPr>
              <w:t xml:space="preserve"> </w:t>
            </w:r>
            <w:r w:rsidRPr="005B2ED3">
              <w:rPr>
                <w:rFonts w:asciiTheme="minorHAnsi" w:hAnsiTheme="minorHAnsi"/>
                <w:sz w:val="22"/>
                <w:szCs w:val="22"/>
              </w:rPr>
              <w:t xml:space="preserve">Mountains of the World; Indian Himalayan Region; Location and Extent; Geology; </w:t>
            </w:r>
            <w:proofErr w:type="spellStart"/>
            <w:r w:rsidRPr="005B2ED3">
              <w:rPr>
                <w:rFonts w:asciiTheme="minorHAnsi" w:hAnsiTheme="minorHAnsi"/>
                <w:sz w:val="22"/>
                <w:szCs w:val="22"/>
              </w:rPr>
              <w:t>Physiography</w:t>
            </w:r>
            <w:proofErr w:type="spellEnd"/>
            <w:r w:rsidRPr="005B2ED3">
              <w:rPr>
                <w:rFonts w:asciiTheme="minorHAnsi" w:hAnsiTheme="minorHAnsi"/>
                <w:sz w:val="22"/>
                <w:szCs w:val="22"/>
              </w:rPr>
              <w:t>, Climate and Drainage System</w:t>
            </w:r>
          </w:p>
        </w:tc>
        <w:tc>
          <w:tcPr>
            <w:tcW w:w="1748" w:type="dxa"/>
            <w:shd w:val="clear" w:color="auto" w:fill="auto"/>
          </w:tcPr>
          <w:p w:rsidR="00166055" w:rsidRPr="005B2ED3" w:rsidRDefault="004A6243" w:rsidP="00A67DDC">
            <w:pPr>
              <w:rPr>
                <w:rFonts w:asciiTheme="minorHAnsi" w:hAnsiTheme="minorHAnsi" w:cs="Calibri Light"/>
                <w:sz w:val="22"/>
                <w:szCs w:val="22"/>
                <w:lang w:val="en-IN"/>
              </w:rPr>
            </w:pPr>
            <w:r w:rsidRPr="005B2ED3">
              <w:rPr>
                <w:rFonts w:asciiTheme="minorHAnsi" w:hAnsiTheme="minorHAnsi" w:cs="Calibri Light"/>
                <w:sz w:val="22"/>
                <w:szCs w:val="22"/>
                <w:lang w:val="en-IN"/>
              </w:rPr>
              <w:t xml:space="preserve">End Semester Written Examination </w:t>
            </w:r>
          </w:p>
        </w:tc>
        <w:tc>
          <w:tcPr>
            <w:tcW w:w="1195" w:type="dxa"/>
            <w:shd w:val="clear" w:color="auto" w:fill="auto"/>
          </w:tcPr>
          <w:p w:rsidR="00166055" w:rsidRPr="005B2ED3" w:rsidRDefault="004A6243" w:rsidP="004A6243">
            <w:pPr>
              <w:jc w:val="center"/>
              <w:rPr>
                <w:rFonts w:asciiTheme="minorHAnsi" w:hAnsiTheme="minorHAnsi" w:cs="Calibri Light"/>
                <w:sz w:val="22"/>
                <w:szCs w:val="22"/>
                <w:lang w:val="en-US"/>
              </w:rPr>
            </w:pPr>
            <w:r w:rsidRPr="005B2ED3">
              <w:rPr>
                <w:rFonts w:asciiTheme="minorHAnsi" w:hAnsiTheme="minorHAnsi" w:cs="Calibri Light"/>
                <w:sz w:val="22"/>
                <w:szCs w:val="22"/>
                <w:lang w:val="en-US"/>
              </w:rPr>
              <w:t>0</w:t>
            </w:r>
            <w:r w:rsidR="006F44BB" w:rsidRPr="005B2ED3">
              <w:rPr>
                <w:rFonts w:asciiTheme="minorHAnsi" w:hAnsiTheme="minorHAnsi" w:cs="Calibri Light"/>
                <w:sz w:val="22"/>
                <w:szCs w:val="22"/>
                <w:lang w:val="en-US"/>
              </w:rPr>
              <w:t>8</w:t>
            </w:r>
          </w:p>
        </w:tc>
      </w:tr>
      <w:tr w:rsidR="00166055" w:rsidRPr="005B2ED3" w:rsidTr="006F44BB">
        <w:tc>
          <w:tcPr>
            <w:tcW w:w="1843" w:type="dxa"/>
            <w:shd w:val="clear" w:color="auto" w:fill="auto"/>
          </w:tcPr>
          <w:p w:rsidR="00166055" w:rsidRPr="005B2ED3" w:rsidRDefault="007062F7" w:rsidP="00A67DDC">
            <w:pPr>
              <w:rPr>
                <w:rFonts w:asciiTheme="minorHAnsi" w:hAnsiTheme="minorHAnsi" w:cs="Calibri Light"/>
                <w:sz w:val="22"/>
                <w:szCs w:val="22"/>
              </w:rPr>
            </w:pPr>
            <w:r w:rsidRPr="005B2ED3">
              <w:rPr>
                <w:rFonts w:asciiTheme="minorHAnsi" w:hAnsiTheme="minorHAnsi" w:cs="Calibri Light"/>
                <w:sz w:val="22"/>
                <w:szCs w:val="22"/>
              </w:rPr>
              <w:t xml:space="preserve">Lectures </w:t>
            </w:r>
            <w:r w:rsidRPr="005B2ED3">
              <w:rPr>
                <w:rFonts w:asciiTheme="minorHAnsi" w:hAnsiTheme="minorHAnsi" w:cs="Calibri Light"/>
                <w:sz w:val="22"/>
                <w:szCs w:val="22"/>
                <w:lang w:val="en-IN"/>
              </w:rPr>
              <w:t>and Presentations</w:t>
            </w:r>
          </w:p>
        </w:tc>
        <w:tc>
          <w:tcPr>
            <w:tcW w:w="4145" w:type="dxa"/>
            <w:shd w:val="clear" w:color="auto" w:fill="auto"/>
          </w:tcPr>
          <w:p w:rsidR="00166055" w:rsidRPr="005B2ED3" w:rsidRDefault="00365632" w:rsidP="00365632">
            <w:pPr>
              <w:pStyle w:val="Default"/>
              <w:rPr>
                <w:rFonts w:asciiTheme="minorHAnsi" w:hAnsiTheme="minorHAnsi"/>
                <w:b/>
                <w:bCs/>
                <w:sz w:val="22"/>
                <w:szCs w:val="22"/>
              </w:rPr>
            </w:pPr>
            <w:r w:rsidRPr="005B2ED3">
              <w:rPr>
                <w:rFonts w:asciiTheme="minorHAnsi" w:eastAsiaTheme="minorEastAsia" w:hAnsiTheme="minorHAnsi"/>
                <w:b/>
                <w:bCs/>
                <w:sz w:val="22"/>
                <w:szCs w:val="22"/>
              </w:rPr>
              <w:t>Unit II - Mountain Natural Resources</w:t>
            </w:r>
            <w:r w:rsidRPr="005B2ED3">
              <w:rPr>
                <w:rFonts w:asciiTheme="minorHAnsi" w:hAnsiTheme="minorHAnsi"/>
                <w:b/>
                <w:bCs/>
                <w:sz w:val="22"/>
                <w:szCs w:val="22"/>
              </w:rPr>
              <w:t xml:space="preserve">: </w:t>
            </w:r>
            <w:r w:rsidRPr="005B2ED3">
              <w:rPr>
                <w:rFonts w:asciiTheme="minorHAnsi" w:hAnsiTheme="minorHAnsi"/>
                <w:sz w:val="22"/>
                <w:szCs w:val="22"/>
              </w:rPr>
              <w:t>Land, Water, Forest, Wildlife; Biodiversity; Development and Utilization of Natural Resources</w:t>
            </w:r>
          </w:p>
        </w:tc>
        <w:tc>
          <w:tcPr>
            <w:tcW w:w="1748" w:type="dxa"/>
            <w:shd w:val="clear" w:color="auto" w:fill="auto"/>
          </w:tcPr>
          <w:p w:rsidR="00166055" w:rsidRPr="005B2ED3" w:rsidRDefault="004A6243" w:rsidP="00A67DDC">
            <w:pPr>
              <w:rPr>
                <w:rFonts w:asciiTheme="minorHAnsi" w:hAnsiTheme="minorHAnsi" w:cs="Calibri Light"/>
                <w:sz w:val="22"/>
                <w:szCs w:val="22"/>
                <w:lang w:val="en-US"/>
              </w:rPr>
            </w:pPr>
            <w:r w:rsidRPr="005B2ED3">
              <w:rPr>
                <w:rFonts w:asciiTheme="minorHAnsi" w:hAnsiTheme="minorHAnsi" w:cs="Calibri Light"/>
                <w:sz w:val="22"/>
                <w:szCs w:val="22"/>
                <w:lang w:val="en-IN"/>
              </w:rPr>
              <w:t>End Semester Written Examination</w:t>
            </w:r>
          </w:p>
        </w:tc>
        <w:tc>
          <w:tcPr>
            <w:tcW w:w="1195" w:type="dxa"/>
            <w:shd w:val="clear" w:color="auto" w:fill="auto"/>
          </w:tcPr>
          <w:p w:rsidR="00166055" w:rsidRPr="005B2ED3" w:rsidRDefault="004A6243" w:rsidP="004A6243">
            <w:pPr>
              <w:jc w:val="center"/>
              <w:rPr>
                <w:rFonts w:asciiTheme="minorHAnsi" w:hAnsiTheme="minorHAnsi" w:cs="Calibri Light"/>
                <w:sz w:val="22"/>
                <w:szCs w:val="22"/>
                <w:lang w:val="en-US"/>
              </w:rPr>
            </w:pPr>
            <w:r w:rsidRPr="005B2ED3">
              <w:rPr>
                <w:rFonts w:asciiTheme="minorHAnsi" w:hAnsiTheme="minorHAnsi" w:cs="Calibri Light"/>
                <w:sz w:val="22"/>
                <w:szCs w:val="22"/>
                <w:lang w:val="en-US"/>
              </w:rPr>
              <w:t>0</w:t>
            </w:r>
            <w:r w:rsidR="006F44BB" w:rsidRPr="005B2ED3">
              <w:rPr>
                <w:rFonts w:asciiTheme="minorHAnsi" w:hAnsiTheme="minorHAnsi" w:cs="Calibri Light"/>
                <w:sz w:val="22"/>
                <w:szCs w:val="22"/>
                <w:lang w:val="en-US"/>
              </w:rPr>
              <w:t>8</w:t>
            </w:r>
          </w:p>
        </w:tc>
      </w:tr>
      <w:tr w:rsidR="007062F7" w:rsidRPr="005B2ED3" w:rsidTr="006F44BB">
        <w:tc>
          <w:tcPr>
            <w:tcW w:w="1843" w:type="dxa"/>
            <w:shd w:val="clear" w:color="auto" w:fill="auto"/>
          </w:tcPr>
          <w:p w:rsidR="007062F7" w:rsidRPr="005B2ED3" w:rsidRDefault="007062F7" w:rsidP="00A67DDC">
            <w:pPr>
              <w:rPr>
                <w:rFonts w:asciiTheme="minorHAnsi" w:hAnsiTheme="minorHAnsi" w:cs="Calibri Light"/>
                <w:sz w:val="22"/>
                <w:szCs w:val="22"/>
              </w:rPr>
            </w:pPr>
            <w:r w:rsidRPr="005B2ED3">
              <w:rPr>
                <w:rFonts w:asciiTheme="minorHAnsi" w:hAnsiTheme="minorHAnsi" w:cs="Calibri Light"/>
                <w:sz w:val="22"/>
                <w:szCs w:val="22"/>
              </w:rPr>
              <w:t xml:space="preserve">Lectures </w:t>
            </w:r>
            <w:r w:rsidRPr="005B2ED3">
              <w:rPr>
                <w:rFonts w:asciiTheme="minorHAnsi" w:hAnsiTheme="minorHAnsi" w:cs="Calibri Light"/>
                <w:sz w:val="22"/>
                <w:szCs w:val="22"/>
                <w:lang w:val="en-IN"/>
              </w:rPr>
              <w:t>and Presentations</w:t>
            </w:r>
          </w:p>
        </w:tc>
        <w:tc>
          <w:tcPr>
            <w:tcW w:w="4145" w:type="dxa"/>
            <w:shd w:val="clear" w:color="auto" w:fill="auto"/>
          </w:tcPr>
          <w:p w:rsidR="00365632" w:rsidRPr="005B2ED3" w:rsidRDefault="00365632" w:rsidP="00365632">
            <w:pPr>
              <w:pStyle w:val="Default"/>
              <w:rPr>
                <w:rFonts w:asciiTheme="minorHAnsi" w:hAnsiTheme="minorHAnsi"/>
                <w:sz w:val="22"/>
                <w:szCs w:val="22"/>
              </w:rPr>
            </w:pPr>
            <w:r w:rsidRPr="005B2ED3">
              <w:rPr>
                <w:rFonts w:asciiTheme="minorHAnsi" w:eastAsiaTheme="minorEastAsia" w:hAnsiTheme="minorHAnsi"/>
                <w:b/>
                <w:bCs/>
                <w:sz w:val="22"/>
                <w:szCs w:val="22"/>
              </w:rPr>
              <w:t xml:space="preserve">Unit III - </w:t>
            </w:r>
            <w:r w:rsidRPr="005B2ED3">
              <w:rPr>
                <w:rFonts w:asciiTheme="minorHAnsi" w:hAnsiTheme="minorHAnsi"/>
                <w:b/>
                <w:bCs/>
                <w:sz w:val="22"/>
                <w:szCs w:val="22"/>
              </w:rPr>
              <w:t xml:space="preserve">Global Environmental Changes and Mountain Region: </w:t>
            </w:r>
          </w:p>
          <w:p w:rsidR="007062F7" w:rsidRPr="005B2ED3" w:rsidRDefault="00365632" w:rsidP="00365632">
            <w:pPr>
              <w:jc w:val="both"/>
              <w:rPr>
                <w:rFonts w:asciiTheme="minorHAnsi" w:hAnsiTheme="minorHAnsi"/>
                <w:sz w:val="22"/>
                <w:szCs w:val="22"/>
                <w:lang w:val="en-IN"/>
              </w:rPr>
            </w:pPr>
            <w:r w:rsidRPr="005B2ED3">
              <w:rPr>
                <w:rFonts w:asciiTheme="minorHAnsi" w:hAnsiTheme="minorHAnsi"/>
                <w:sz w:val="22"/>
                <w:szCs w:val="22"/>
              </w:rPr>
              <w:t xml:space="preserve">Environmental Changes; Drivers of Environmental Changes; Climate Change: Impacts and Adaptations; Natural Disasters </w:t>
            </w:r>
          </w:p>
        </w:tc>
        <w:tc>
          <w:tcPr>
            <w:tcW w:w="1748" w:type="dxa"/>
            <w:shd w:val="clear" w:color="auto" w:fill="auto"/>
          </w:tcPr>
          <w:p w:rsidR="007062F7" w:rsidRPr="005B2ED3" w:rsidRDefault="004A6243" w:rsidP="00A67DDC">
            <w:pPr>
              <w:rPr>
                <w:rFonts w:asciiTheme="minorHAnsi" w:hAnsiTheme="minorHAnsi" w:cs="Calibri Light"/>
                <w:sz w:val="22"/>
                <w:szCs w:val="22"/>
                <w:lang w:val="en-US"/>
              </w:rPr>
            </w:pPr>
            <w:r w:rsidRPr="005B2ED3">
              <w:rPr>
                <w:rFonts w:asciiTheme="minorHAnsi" w:hAnsiTheme="minorHAnsi" w:cs="Calibri Light"/>
                <w:sz w:val="22"/>
                <w:szCs w:val="22"/>
                <w:lang w:val="en-IN"/>
              </w:rPr>
              <w:t>End Semester Written Examination</w:t>
            </w:r>
          </w:p>
        </w:tc>
        <w:tc>
          <w:tcPr>
            <w:tcW w:w="1195" w:type="dxa"/>
            <w:shd w:val="clear" w:color="auto" w:fill="auto"/>
          </w:tcPr>
          <w:p w:rsidR="007062F7" w:rsidRPr="005B2ED3" w:rsidRDefault="004A6243" w:rsidP="004A6243">
            <w:pPr>
              <w:jc w:val="center"/>
              <w:rPr>
                <w:rFonts w:asciiTheme="minorHAnsi" w:hAnsiTheme="minorHAnsi" w:cs="Calibri Light"/>
                <w:sz w:val="22"/>
                <w:szCs w:val="22"/>
                <w:lang w:val="en-US"/>
              </w:rPr>
            </w:pPr>
            <w:r w:rsidRPr="005B2ED3">
              <w:rPr>
                <w:rFonts w:asciiTheme="minorHAnsi" w:hAnsiTheme="minorHAnsi" w:cs="Calibri Light"/>
                <w:sz w:val="22"/>
                <w:szCs w:val="22"/>
                <w:lang w:val="en-US"/>
              </w:rPr>
              <w:t>0</w:t>
            </w:r>
            <w:r w:rsidR="006F44BB" w:rsidRPr="005B2ED3">
              <w:rPr>
                <w:rFonts w:asciiTheme="minorHAnsi" w:hAnsiTheme="minorHAnsi" w:cs="Calibri Light"/>
                <w:sz w:val="22"/>
                <w:szCs w:val="22"/>
                <w:lang w:val="en-US"/>
              </w:rPr>
              <w:t>8</w:t>
            </w:r>
          </w:p>
        </w:tc>
      </w:tr>
      <w:tr w:rsidR="007062F7" w:rsidRPr="005B2ED3" w:rsidTr="006F44BB">
        <w:tc>
          <w:tcPr>
            <w:tcW w:w="1843" w:type="dxa"/>
            <w:shd w:val="clear" w:color="auto" w:fill="auto"/>
          </w:tcPr>
          <w:p w:rsidR="007062F7" w:rsidRPr="005B2ED3" w:rsidRDefault="007062F7" w:rsidP="00A67DDC">
            <w:pPr>
              <w:rPr>
                <w:rFonts w:asciiTheme="minorHAnsi" w:hAnsiTheme="minorHAnsi" w:cs="Calibri Light"/>
                <w:sz w:val="22"/>
                <w:szCs w:val="22"/>
              </w:rPr>
            </w:pPr>
            <w:r w:rsidRPr="005B2ED3">
              <w:rPr>
                <w:rFonts w:asciiTheme="minorHAnsi" w:hAnsiTheme="minorHAnsi" w:cs="Calibri Light"/>
                <w:sz w:val="22"/>
                <w:szCs w:val="22"/>
              </w:rPr>
              <w:t xml:space="preserve">Lectures </w:t>
            </w:r>
            <w:r w:rsidRPr="005B2ED3">
              <w:rPr>
                <w:rFonts w:asciiTheme="minorHAnsi" w:hAnsiTheme="minorHAnsi" w:cs="Calibri Light"/>
                <w:sz w:val="22"/>
                <w:szCs w:val="22"/>
                <w:lang w:val="en-IN"/>
              </w:rPr>
              <w:t>and Presentations</w:t>
            </w:r>
          </w:p>
        </w:tc>
        <w:tc>
          <w:tcPr>
            <w:tcW w:w="4145" w:type="dxa"/>
            <w:shd w:val="clear" w:color="auto" w:fill="auto"/>
          </w:tcPr>
          <w:p w:rsidR="007062F7" w:rsidRPr="005B2ED3" w:rsidRDefault="00365632" w:rsidP="00365632">
            <w:pPr>
              <w:jc w:val="both"/>
              <w:rPr>
                <w:rFonts w:asciiTheme="minorHAnsi" w:hAnsiTheme="minorHAnsi"/>
                <w:sz w:val="22"/>
                <w:szCs w:val="22"/>
                <w:lang w:val="en-IN"/>
              </w:rPr>
            </w:pPr>
            <w:r w:rsidRPr="005B2ED3">
              <w:rPr>
                <w:rFonts w:asciiTheme="minorHAnsi" w:hAnsiTheme="minorHAnsi"/>
                <w:b/>
                <w:sz w:val="22"/>
                <w:szCs w:val="22"/>
              </w:rPr>
              <w:t xml:space="preserve">Unit IV- Mountain Institutions and Environmental Governance: </w:t>
            </w:r>
            <w:r w:rsidRPr="005B2ED3">
              <w:rPr>
                <w:rFonts w:asciiTheme="minorHAnsi" w:hAnsiTheme="minorHAnsi"/>
                <w:sz w:val="22"/>
                <w:szCs w:val="22"/>
              </w:rPr>
              <w:t>Concept and Classification Intuitions; Institutions in Himalaya; Role of Local and Regional Institutions in Environmental Governance in Himalaya.</w:t>
            </w:r>
          </w:p>
        </w:tc>
        <w:tc>
          <w:tcPr>
            <w:tcW w:w="1748" w:type="dxa"/>
            <w:shd w:val="clear" w:color="auto" w:fill="auto"/>
          </w:tcPr>
          <w:p w:rsidR="007062F7" w:rsidRPr="005B2ED3" w:rsidRDefault="004A6243" w:rsidP="00A67DDC">
            <w:pPr>
              <w:rPr>
                <w:rFonts w:asciiTheme="minorHAnsi" w:hAnsiTheme="minorHAnsi" w:cs="Calibri Light"/>
                <w:sz w:val="22"/>
                <w:szCs w:val="22"/>
                <w:lang w:val="en-US"/>
              </w:rPr>
            </w:pPr>
            <w:r w:rsidRPr="005B2ED3">
              <w:rPr>
                <w:rFonts w:asciiTheme="minorHAnsi" w:hAnsiTheme="minorHAnsi" w:cs="Calibri Light"/>
                <w:sz w:val="22"/>
                <w:szCs w:val="22"/>
                <w:lang w:val="en-IN"/>
              </w:rPr>
              <w:t>End Semester Written Examination</w:t>
            </w:r>
          </w:p>
        </w:tc>
        <w:tc>
          <w:tcPr>
            <w:tcW w:w="1195" w:type="dxa"/>
            <w:shd w:val="clear" w:color="auto" w:fill="auto"/>
          </w:tcPr>
          <w:p w:rsidR="007062F7" w:rsidRPr="005B2ED3" w:rsidRDefault="004A6243" w:rsidP="004A6243">
            <w:pPr>
              <w:jc w:val="center"/>
              <w:rPr>
                <w:rFonts w:asciiTheme="minorHAnsi" w:hAnsiTheme="minorHAnsi" w:cs="Calibri Light"/>
                <w:sz w:val="22"/>
                <w:szCs w:val="22"/>
                <w:lang w:val="en-US"/>
              </w:rPr>
            </w:pPr>
            <w:r w:rsidRPr="005B2ED3">
              <w:rPr>
                <w:rFonts w:asciiTheme="minorHAnsi" w:hAnsiTheme="minorHAnsi" w:cs="Calibri Light"/>
                <w:sz w:val="22"/>
                <w:szCs w:val="22"/>
                <w:lang w:val="en-US"/>
              </w:rPr>
              <w:t>0</w:t>
            </w:r>
            <w:r w:rsidR="006F44BB" w:rsidRPr="005B2ED3">
              <w:rPr>
                <w:rFonts w:asciiTheme="minorHAnsi" w:hAnsiTheme="minorHAnsi" w:cs="Calibri Light"/>
                <w:sz w:val="22"/>
                <w:szCs w:val="22"/>
                <w:lang w:val="en-US"/>
              </w:rPr>
              <w:t>8</w:t>
            </w:r>
          </w:p>
        </w:tc>
      </w:tr>
      <w:tr w:rsidR="007062F7" w:rsidRPr="005B2ED3" w:rsidTr="006F44BB">
        <w:tc>
          <w:tcPr>
            <w:tcW w:w="1843" w:type="dxa"/>
            <w:shd w:val="clear" w:color="auto" w:fill="auto"/>
          </w:tcPr>
          <w:p w:rsidR="007062F7" w:rsidRPr="005B2ED3" w:rsidRDefault="007062F7" w:rsidP="00A67DDC">
            <w:pPr>
              <w:rPr>
                <w:rFonts w:asciiTheme="minorHAnsi" w:hAnsiTheme="minorHAnsi" w:cs="Calibri Light"/>
                <w:sz w:val="22"/>
                <w:szCs w:val="22"/>
              </w:rPr>
            </w:pPr>
            <w:r w:rsidRPr="005B2ED3">
              <w:rPr>
                <w:rFonts w:asciiTheme="minorHAnsi" w:hAnsiTheme="minorHAnsi" w:cs="Calibri Light"/>
                <w:sz w:val="22"/>
                <w:szCs w:val="22"/>
              </w:rPr>
              <w:t xml:space="preserve">Lectures </w:t>
            </w:r>
            <w:r w:rsidRPr="005B2ED3">
              <w:rPr>
                <w:rFonts w:asciiTheme="minorHAnsi" w:hAnsiTheme="minorHAnsi" w:cs="Calibri Light"/>
                <w:sz w:val="22"/>
                <w:szCs w:val="22"/>
                <w:lang w:val="en-IN"/>
              </w:rPr>
              <w:t xml:space="preserve">and </w:t>
            </w:r>
            <w:r w:rsidRPr="005B2ED3">
              <w:rPr>
                <w:rFonts w:asciiTheme="minorHAnsi" w:hAnsiTheme="minorHAnsi" w:cs="Calibri Light"/>
                <w:sz w:val="22"/>
                <w:szCs w:val="22"/>
                <w:lang w:val="en-IN"/>
              </w:rPr>
              <w:lastRenderedPageBreak/>
              <w:t>Presentations</w:t>
            </w:r>
          </w:p>
        </w:tc>
        <w:tc>
          <w:tcPr>
            <w:tcW w:w="4145" w:type="dxa"/>
            <w:shd w:val="clear" w:color="auto" w:fill="auto"/>
          </w:tcPr>
          <w:p w:rsidR="007062F7" w:rsidRPr="005B2ED3" w:rsidRDefault="00365632" w:rsidP="004A6243">
            <w:pPr>
              <w:pStyle w:val="Default"/>
              <w:rPr>
                <w:rFonts w:asciiTheme="minorHAnsi" w:hAnsiTheme="minorHAnsi"/>
                <w:sz w:val="22"/>
                <w:szCs w:val="22"/>
              </w:rPr>
            </w:pPr>
            <w:r w:rsidRPr="005B2ED3">
              <w:rPr>
                <w:rFonts w:asciiTheme="minorHAnsi" w:hAnsiTheme="minorHAnsi"/>
                <w:b/>
                <w:bCs/>
                <w:sz w:val="22"/>
                <w:szCs w:val="22"/>
              </w:rPr>
              <w:lastRenderedPageBreak/>
              <w:t xml:space="preserve">Unit IV- Sustainable Development in </w:t>
            </w:r>
            <w:r w:rsidRPr="005B2ED3">
              <w:rPr>
                <w:rFonts w:asciiTheme="minorHAnsi" w:hAnsiTheme="minorHAnsi"/>
                <w:b/>
                <w:bCs/>
                <w:sz w:val="22"/>
                <w:szCs w:val="22"/>
              </w:rPr>
              <w:lastRenderedPageBreak/>
              <w:t xml:space="preserve">Himalaya: </w:t>
            </w:r>
            <w:r w:rsidRPr="005B2ED3">
              <w:rPr>
                <w:rFonts w:asciiTheme="minorHAnsi" w:hAnsiTheme="minorHAnsi"/>
                <w:sz w:val="22"/>
                <w:szCs w:val="22"/>
              </w:rPr>
              <w:t>Concept of Sustainable Development; UN Sustainable Development Goals and Himalaya; Climate Change Adaptation and Disaster Risk Reduction in Himalaya;  Sustainable Mountain Development in Himalaya</w:t>
            </w:r>
          </w:p>
        </w:tc>
        <w:tc>
          <w:tcPr>
            <w:tcW w:w="1748" w:type="dxa"/>
            <w:shd w:val="clear" w:color="auto" w:fill="auto"/>
          </w:tcPr>
          <w:p w:rsidR="007062F7" w:rsidRPr="005B2ED3" w:rsidRDefault="004A6243" w:rsidP="00A67DDC">
            <w:pPr>
              <w:rPr>
                <w:rFonts w:asciiTheme="minorHAnsi" w:hAnsiTheme="minorHAnsi" w:cs="Calibri Light"/>
                <w:sz w:val="22"/>
                <w:szCs w:val="22"/>
                <w:lang w:val="en-US"/>
              </w:rPr>
            </w:pPr>
            <w:r w:rsidRPr="005B2ED3">
              <w:rPr>
                <w:rFonts w:asciiTheme="minorHAnsi" w:hAnsiTheme="minorHAnsi" w:cs="Calibri Light"/>
                <w:sz w:val="22"/>
                <w:szCs w:val="22"/>
                <w:lang w:val="en-IN"/>
              </w:rPr>
              <w:lastRenderedPageBreak/>
              <w:t xml:space="preserve">End Semester </w:t>
            </w:r>
            <w:r w:rsidRPr="005B2ED3">
              <w:rPr>
                <w:rFonts w:asciiTheme="minorHAnsi" w:hAnsiTheme="minorHAnsi" w:cs="Calibri Light"/>
                <w:sz w:val="22"/>
                <w:szCs w:val="22"/>
                <w:lang w:val="en-IN"/>
              </w:rPr>
              <w:lastRenderedPageBreak/>
              <w:t>Written Examination</w:t>
            </w:r>
          </w:p>
        </w:tc>
        <w:tc>
          <w:tcPr>
            <w:tcW w:w="1195" w:type="dxa"/>
            <w:shd w:val="clear" w:color="auto" w:fill="auto"/>
          </w:tcPr>
          <w:p w:rsidR="007062F7" w:rsidRPr="005B2ED3" w:rsidRDefault="004A6243" w:rsidP="004A6243">
            <w:pPr>
              <w:jc w:val="center"/>
              <w:rPr>
                <w:rFonts w:asciiTheme="minorHAnsi" w:hAnsiTheme="minorHAnsi" w:cs="Calibri Light"/>
                <w:sz w:val="22"/>
                <w:szCs w:val="22"/>
                <w:lang w:val="en-US"/>
              </w:rPr>
            </w:pPr>
            <w:r w:rsidRPr="005B2ED3">
              <w:rPr>
                <w:rFonts w:asciiTheme="minorHAnsi" w:hAnsiTheme="minorHAnsi" w:cs="Calibri Light"/>
                <w:sz w:val="22"/>
                <w:szCs w:val="22"/>
                <w:lang w:val="en-US"/>
              </w:rPr>
              <w:lastRenderedPageBreak/>
              <w:t>0</w:t>
            </w:r>
            <w:r w:rsidR="006F44BB" w:rsidRPr="005B2ED3">
              <w:rPr>
                <w:rFonts w:asciiTheme="minorHAnsi" w:hAnsiTheme="minorHAnsi" w:cs="Calibri Light"/>
                <w:sz w:val="22"/>
                <w:szCs w:val="22"/>
                <w:lang w:val="en-US"/>
              </w:rPr>
              <w:t>8</w:t>
            </w:r>
          </w:p>
        </w:tc>
      </w:tr>
      <w:tr w:rsidR="00DB4D72" w:rsidRPr="005B2ED3" w:rsidTr="007062F7">
        <w:tc>
          <w:tcPr>
            <w:tcW w:w="8931" w:type="dxa"/>
            <w:gridSpan w:val="4"/>
            <w:shd w:val="clear" w:color="auto" w:fill="BFBFBF" w:themeFill="background1" w:themeFillShade="BF"/>
          </w:tcPr>
          <w:p w:rsidR="00DB4D72" w:rsidRPr="005B2ED3" w:rsidRDefault="00DB4D72" w:rsidP="004A6243">
            <w:pPr>
              <w:rPr>
                <w:rFonts w:asciiTheme="minorHAnsi" w:hAnsiTheme="minorHAnsi" w:cs="Calibri Light"/>
                <w:b/>
                <w:sz w:val="22"/>
                <w:szCs w:val="22"/>
                <w:lang w:val="en-US"/>
              </w:rPr>
            </w:pPr>
            <w:r w:rsidRPr="005B2ED3">
              <w:rPr>
                <w:rFonts w:asciiTheme="minorHAnsi" w:hAnsiTheme="minorHAnsi" w:cs="Calibri Light"/>
                <w:b/>
                <w:sz w:val="22"/>
                <w:szCs w:val="22"/>
                <w:lang w:val="en-US"/>
              </w:rPr>
              <w:lastRenderedPageBreak/>
              <w:t>Independent work</w:t>
            </w:r>
          </w:p>
        </w:tc>
      </w:tr>
      <w:tr w:rsidR="008C2B2D" w:rsidRPr="005B2ED3" w:rsidTr="006F44BB">
        <w:tc>
          <w:tcPr>
            <w:tcW w:w="1843" w:type="dxa"/>
            <w:shd w:val="clear" w:color="auto" w:fill="auto"/>
          </w:tcPr>
          <w:p w:rsidR="008C2B2D" w:rsidRPr="005B2ED3" w:rsidRDefault="007062F7" w:rsidP="006F44BB">
            <w:pPr>
              <w:numPr>
                <w:ilvl w:val="0"/>
                <w:numId w:val="4"/>
              </w:numPr>
              <w:tabs>
                <w:tab w:val="clear" w:pos="720"/>
                <w:tab w:val="num" w:pos="318"/>
              </w:tabs>
              <w:ind w:left="318" w:hanging="284"/>
              <w:rPr>
                <w:rFonts w:asciiTheme="minorHAnsi" w:hAnsiTheme="minorHAnsi" w:cs="Calibri Light"/>
                <w:sz w:val="22"/>
                <w:szCs w:val="22"/>
                <w:lang w:val="en-US"/>
              </w:rPr>
            </w:pPr>
            <w:r w:rsidRPr="005B2ED3">
              <w:rPr>
                <w:rFonts w:asciiTheme="minorHAnsi" w:hAnsiTheme="minorHAnsi" w:cs="Calibri Light"/>
                <w:sz w:val="22"/>
                <w:szCs w:val="22"/>
                <w:lang w:val="en-IN"/>
              </w:rPr>
              <w:t>Individual Assignments</w:t>
            </w:r>
          </w:p>
        </w:tc>
        <w:tc>
          <w:tcPr>
            <w:tcW w:w="4145" w:type="dxa"/>
            <w:shd w:val="clear" w:color="auto" w:fill="auto"/>
          </w:tcPr>
          <w:p w:rsidR="008C2B2D" w:rsidRPr="005B2ED3" w:rsidRDefault="006339D6" w:rsidP="008C2B2D">
            <w:pPr>
              <w:rPr>
                <w:rFonts w:asciiTheme="minorHAnsi" w:hAnsiTheme="minorHAnsi" w:cs="Calibri Light"/>
                <w:sz w:val="22"/>
                <w:szCs w:val="22"/>
                <w:lang w:val="en-US"/>
              </w:rPr>
            </w:pPr>
            <w:r w:rsidRPr="005B2ED3">
              <w:rPr>
                <w:rFonts w:asciiTheme="minorHAnsi" w:hAnsiTheme="minorHAnsi" w:cs="Calibri Light"/>
                <w:sz w:val="22"/>
                <w:szCs w:val="22"/>
                <w:lang w:val="en-US"/>
              </w:rPr>
              <w:t>Ability to interpret</w:t>
            </w:r>
            <w:r w:rsidR="008C2B2D" w:rsidRPr="005B2ED3">
              <w:rPr>
                <w:rFonts w:asciiTheme="minorHAnsi" w:hAnsiTheme="minorHAnsi" w:cs="Calibri Light"/>
                <w:sz w:val="22"/>
                <w:szCs w:val="22"/>
                <w:lang w:val="en-US"/>
              </w:rPr>
              <w:t xml:space="preserve"> data, and to use the concepts, tools, and methods for communicating information </w:t>
            </w:r>
          </w:p>
        </w:tc>
        <w:tc>
          <w:tcPr>
            <w:tcW w:w="1748" w:type="dxa"/>
            <w:shd w:val="clear" w:color="auto" w:fill="auto"/>
          </w:tcPr>
          <w:p w:rsidR="008C2B2D" w:rsidRPr="005B2ED3" w:rsidRDefault="006F44BB" w:rsidP="00A67DDC">
            <w:pPr>
              <w:rPr>
                <w:rFonts w:asciiTheme="minorHAnsi" w:hAnsiTheme="minorHAnsi" w:cs="Calibri Light"/>
                <w:sz w:val="22"/>
                <w:szCs w:val="22"/>
                <w:lang w:val="en-US"/>
              </w:rPr>
            </w:pPr>
            <w:r w:rsidRPr="005B2ED3">
              <w:rPr>
                <w:rFonts w:asciiTheme="minorHAnsi" w:hAnsiTheme="minorHAnsi" w:cs="Calibri Light"/>
                <w:sz w:val="22"/>
                <w:szCs w:val="22"/>
                <w:lang w:val="en-US"/>
              </w:rPr>
              <w:t>Individual Presentations</w:t>
            </w:r>
          </w:p>
        </w:tc>
        <w:tc>
          <w:tcPr>
            <w:tcW w:w="1195" w:type="dxa"/>
            <w:shd w:val="clear" w:color="auto" w:fill="auto"/>
          </w:tcPr>
          <w:p w:rsidR="008C2B2D" w:rsidRPr="005B2ED3" w:rsidRDefault="004A6243" w:rsidP="004A6243">
            <w:pPr>
              <w:jc w:val="center"/>
              <w:rPr>
                <w:rFonts w:asciiTheme="minorHAnsi" w:hAnsiTheme="minorHAnsi" w:cs="Calibri Light"/>
                <w:sz w:val="22"/>
                <w:szCs w:val="22"/>
                <w:lang w:val="en-US"/>
              </w:rPr>
            </w:pPr>
            <w:r w:rsidRPr="005B2ED3">
              <w:rPr>
                <w:rFonts w:asciiTheme="minorHAnsi" w:hAnsiTheme="minorHAnsi" w:cs="Calibri Light"/>
                <w:sz w:val="22"/>
                <w:szCs w:val="22"/>
                <w:lang w:val="en-US"/>
              </w:rPr>
              <w:t>20</w:t>
            </w:r>
          </w:p>
        </w:tc>
      </w:tr>
      <w:tr w:rsidR="00166055" w:rsidRPr="005B2ED3" w:rsidTr="006F44BB">
        <w:tc>
          <w:tcPr>
            <w:tcW w:w="1843" w:type="dxa"/>
            <w:shd w:val="clear" w:color="auto" w:fill="D9D9D9" w:themeFill="background1" w:themeFillShade="D9"/>
          </w:tcPr>
          <w:p w:rsidR="00166055" w:rsidRPr="005B2ED3" w:rsidRDefault="00166055" w:rsidP="00A67DDC">
            <w:pPr>
              <w:rPr>
                <w:rFonts w:asciiTheme="minorHAnsi" w:hAnsiTheme="minorHAnsi" w:cs="Calibri Light"/>
                <w:b/>
                <w:i/>
                <w:sz w:val="22"/>
                <w:szCs w:val="22"/>
              </w:rPr>
            </w:pPr>
            <w:r w:rsidRPr="005B2ED3">
              <w:rPr>
                <w:rFonts w:asciiTheme="minorHAnsi" w:hAnsiTheme="minorHAnsi" w:cs="Calibri Light"/>
                <w:b/>
                <w:i/>
                <w:sz w:val="22"/>
                <w:szCs w:val="22"/>
              </w:rPr>
              <w:t>Total</w:t>
            </w:r>
          </w:p>
        </w:tc>
        <w:tc>
          <w:tcPr>
            <w:tcW w:w="4145" w:type="dxa"/>
            <w:shd w:val="clear" w:color="auto" w:fill="D9D9D9" w:themeFill="background1" w:themeFillShade="D9"/>
          </w:tcPr>
          <w:p w:rsidR="00166055" w:rsidRPr="005B2ED3" w:rsidRDefault="00166055" w:rsidP="00A67DDC">
            <w:pPr>
              <w:rPr>
                <w:rFonts w:asciiTheme="minorHAnsi" w:hAnsiTheme="minorHAnsi" w:cs="Calibri Light"/>
                <w:b/>
                <w:i/>
                <w:sz w:val="22"/>
                <w:szCs w:val="22"/>
              </w:rPr>
            </w:pPr>
          </w:p>
        </w:tc>
        <w:tc>
          <w:tcPr>
            <w:tcW w:w="1748" w:type="dxa"/>
            <w:shd w:val="clear" w:color="auto" w:fill="D9D9D9" w:themeFill="background1" w:themeFillShade="D9"/>
          </w:tcPr>
          <w:p w:rsidR="00166055" w:rsidRPr="005B2ED3" w:rsidRDefault="00166055" w:rsidP="00A67DDC">
            <w:pPr>
              <w:rPr>
                <w:rFonts w:asciiTheme="minorHAnsi" w:hAnsiTheme="minorHAnsi" w:cs="Calibri Light"/>
                <w:b/>
                <w:i/>
                <w:sz w:val="22"/>
                <w:szCs w:val="22"/>
              </w:rPr>
            </w:pPr>
          </w:p>
        </w:tc>
        <w:tc>
          <w:tcPr>
            <w:tcW w:w="1195" w:type="dxa"/>
            <w:shd w:val="clear" w:color="auto" w:fill="D9D9D9" w:themeFill="background1" w:themeFillShade="D9"/>
          </w:tcPr>
          <w:p w:rsidR="00166055" w:rsidRPr="005B2ED3" w:rsidRDefault="006F44BB" w:rsidP="004A6243">
            <w:pPr>
              <w:jc w:val="center"/>
              <w:rPr>
                <w:rFonts w:asciiTheme="minorHAnsi" w:hAnsiTheme="minorHAnsi" w:cs="Calibri Light"/>
                <w:b/>
                <w:i/>
                <w:sz w:val="22"/>
                <w:szCs w:val="22"/>
                <w:lang w:val="en-US"/>
              </w:rPr>
            </w:pPr>
            <w:r w:rsidRPr="005B2ED3">
              <w:rPr>
                <w:rFonts w:asciiTheme="minorHAnsi" w:hAnsiTheme="minorHAnsi" w:cs="Calibri Light"/>
                <w:b/>
                <w:i/>
                <w:sz w:val="22"/>
                <w:szCs w:val="22"/>
                <w:lang w:val="en-US"/>
              </w:rPr>
              <w:t>60</w:t>
            </w:r>
          </w:p>
        </w:tc>
      </w:tr>
    </w:tbl>
    <w:p w:rsidR="00166055" w:rsidRPr="005B2ED3" w:rsidRDefault="00166055" w:rsidP="008C2B2D">
      <w:pPr>
        <w:pStyle w:val="Heading3"/>
        <w:rPr>
          <w:rFonts w:asciiTheme="minorHAnsi" w:hAnsiTheme="minorHAnsi" w:cs="Calibri Light"/>
          <w:color w:val="auto"/>
          <w:sz w:val="28"/>
          <w:szCs w:val="28"/>
        </w:rPr>
      </w:pPr>
      <w:r w:rsidRPr="005B2ED3">
        <w:rPr>
          <w:rFonts w:asciiTheme="minorHAnsi" w:hAnsiTheme="minorHAnsi" w:cs="Calibri Light"/>
          <w:color w:val="auto"/>
          <w:sz w:val="28"/>
          <w:szCs w:val="28"/>
        </w:rPr>
        <w:t>Grading</w:t>
      </w:r>
    </w:p>
    <w:p w:rsidR="00166055" w:rsidRPr="005B2ED3" w:rsidRDefault="00166055" w:rsidP="00166055">
      <w:pPr>
        <w:rPr>
          <w:rFonts w:asciiTheme="minorHAnsi" w:hAnsiTheme="minorHAnsi" w:cs="Calibri Light"/>
          <w:lang w:val="en-US"/>
        </w:rPr>
      </w:pPr>
      <w:r w:rsidRPr="005B2ED3">
        <w:rPr>
          <w:rFonts w:asciiTheme="minorHAnsi" w:hAnsiTheme="minorHAnsi" w:cs="Calibri Light"/>
          <w:lang w:val="en-US"/>
        </w:rPr>
        <w:t>The students’ performance will be based on the following:</w:t>
      </w:r>
    </w:p>
    <w:p w:rsidR="006F44BB" w:rsidRPr="005B2ED3" w:rsidRDefault="00471C4F" w:rsidP="00166055">
      <w:pPr>
        <w:numPr>
          <w:ilvl w:val="0"/>
          <w:numId w:val="2"/>
        </w:numPr>
        <w:tabs>
          <w:tab w:val="clear" w:pos="720"/>
          <w:tab w:val="num" w:pos="928"/>
        </w:tabs>
        <w:ind w:left="928"/>
        <w:rPr>
          <w:rFonts w:asciiTheme="minorHAnsi" w:hAnsiTheme="minorHAnsi" w:cs="Calibri Light"/>
          <w:lang w:val="en-US"/>
        </w:rPr>
      </w:pPr>
      <w:r w:rsidRPr="005B2ED3">
        <w:rPr>
          <w:rFonts w:asciiTheme="minorHAnsi" w:hAnsiTheme="minorHAnsi" w:cs="Calibri Light"/>
          <w:lang w:val="en-US"/>
        </w:rPr>
        <w:t>Written p</w:t>
      </w:r>
      <w:r w:rsidR="006F44BB" w:rsidRPr="005B2ED3">
        <w:rPr>
          <w:rFonts w:asciiTheme="minorHAnsi" w:hAnsiTheme="minorHAnsi" w:cs="Calibri Light"/>
          <w:lang w:val="en-US"/>
        </w:rPr>
        <w:t xml:space="preserve">erformance at the end Semester Written Examination 75% </w:t>
      </w:r>
    </w:p>
    <w:p w:rsidR="006F44BB" w:rsidRPr="005B2ED3" w:rsidRDefault="006F44BB" w:rsidP="00166055">
      <w:pPr>
        <w:numPr>
          <w:ilvl w:val="0"/>
          <w:numId w:val="2"/>
        </w:numPr>
        <w:tabs>
          <w:tab w:val="clear" w:pos="720"/>
          <w:tab w:val="num" w:pos="928"/>
        </w:tabs>
        <w:ind w:left="928"/>
        <w:rPr>
          <w:rFonts w:asciiTheme="minorHAnsi" w:hAnsiTheme="minorHAnsi" w:cs="Calibri Light"/>
          <w:lang w:val="en-US"/>
        </w:rPr>
      </w:pPr>
      <w:r w:rsidRPr="005B2ED3">
        <w:rPr>
          <w:rFonts w:asciiTheme="minorHAnsi" w:hAnsiTheme="minorHAnsi" w:cs="Calibri Light"/>
          <w:lang w:val="en-US"/>
        </w:rPr>
        <w:t xml:space="preserve">25% </w:t>
      </w:r>
      <w:r w:rsidR="00471C4F" w:rsidRPr="005B2ED3">
        <w:rPr>
          <w:rFonts w:asciiTheme="minorHAnsi" w:hAnsiTheme="minorHAnsi" w:cs="Calibri Light"/>
          <w:lang w:val="en-US"/>
        </w:rPr>
        <w:t xml:space="preserve">based on the evaluation of </w:t>
      </w:r>
      <w:r w:rsidRPr="005B2ED3">
        <w:rPr>
          <w:rFonts w:asciiTheme="minorHAnsi" w:hAnsiTheme="minorHAnsi" w:cs="Calibri Light"/>
          <w:lang w:val="en-US"/>
        </w:rPr>
        <w:t>2 individual Assignments and attendance in classroom lectures</w:t>
      </w:r>
    </w:p>
    <w:p w:rsidR="008C2B2D" w:rsidRPr="005B2ED3" w:rsidRDefault="004E08D7" w:rsidP="008C2B2D">
      <w:pPr>
        <w:pStyle w:val="Heading3"/>
        <w:rPr>
          <w:rFonts w:asciiTheme="minorHAnsi" w:hAnsiTheme="minorHAnsi" w:cs="Calibri Light"/>
          <w:color w:val="auto"/>
          <w:sz w:val="28"/>
          <w:szCs w:val="28"/>
        </w:rPr>
      </w:pPr>
      <w:r w:rsidRPr="005B2ED3">
        <w:rPr>
          <w:rFonts w:asciiTheme="minorHAnsi" w:hAnsiTheme="minorHAnsi" w:cs="Calibri Light"/>
          <w:color w:val="auto"/>
          <w:sz w:val="28"/>
          <w:szCs w:val="28"/>
        </w:rPr>
        <w:t>Course S</w:t>
      </w:r>
      <w:r w:rsidR="00E73402" w:rsidRPr="005B2ED3">
        <w:rPr>
          <w:rFonts w:asciiTheme="minorHAnsi" w:hAnsiTheme="minorHAnsi" w:cs="Calibri Light"/>
          <w:color w:val="auto"/>
          <w:sz w:val="28"/>
          <w:szCs w:val="28"/>
        </w:rPr>
        <w:t>chedule</w:t>
      </w:r>
      <w:r w:rsidR="00471C4F" w:rsidRPr="005B2ED3">
        <w:rPr>
          <w:rFonts w:asciiTheme="minorHAnsi" w:hAnsiTheme="minorHAnsi" w:cs="Calibri Light"/>
          <w:color w:val="auto"/>
          <w:sz w:val="28"/>
          <w:szCs w:val="28"/>
        </w:rPr>
        <w:t xml:space="preserve">: </w:t>
      </w:r>
      <w:r w:rsidR="005B2ED3" w:rsidRPr="005B2ED3">
        <w:rPr>
          <w:rFonts w:asciiTheme="minorHAnsi" w:hAnsiTheme="minorHAnsi" w:cs="Calibri Light"/>
          <w:color w:val="auto"/>
          <w:sz w:val="28"/>
          <w:szCs w:val="28"/>
        </w:rPr>
        <w:t xml:space="preserve">Semester -I: </w:t>
      </w:r>
      <w:r w:rsidR="00471C4F" w:rsidRPr="005B2ED3">
        <w:rPr>
          <w:rFonts w:asciiTheme="minorHAnsi" w:hAnsiTheme="minorHAnsi" w:cs="Calibri Light"/>
          <w:color w:val="auto"/>
          <w:sz w:val="28"/>
          <w:szCs w:val="28"/>
        </w:rPr>
        <w:t>July - December 2020 [Proposed]</w:t>
      </w:r>
    </w:p>
    <w:p w:rsidR="00FD140B" w:rsidRPr="005B2ED3" w:rsidRDefault="00471C4F" w:rsidP="00FD140B">
      <w:pPr>
        <w:pStyle w:val="Heading3"/>
        <w:rPr>
          <w:rFonts w:asciiTheme="minorHAnsi" w:hAnsiTheme="minorHAnsi" w:cs="Calibri Light"/>
          <w:color w:val="auto"/>
          <w:sz w:val="28"/>
          <w:szCs w:val="28"/>
        </w:rPr>
      </w:pPr>
      <w:r w:rsidRPr="005B2ED3">
        <w:rPr>
          <w:rFonts w:asciiTheme="minorHAnsi" w:hAnsiTheme="minorHAnsi" w:cs="Calibri Light"/>
          <w:color w:val="auto"/>
          <w:sz w:val="28"/>
          <w:szCs w:val="28"/>
        </w:rPr>
        <w:t>Course A</w:t>
      </w:r>
      <w:r w:rsidR="00FD140B" w:rsidRPr="005B2ED3">
        <w:rPr>
          <w:rFonts w:asciiTheme="minorHAnsi" w:hAnsiTheme="minorHAnsi" w:cs="Calibri Light"/>
          <w:color w:val="auto"/>
          <w:sz w:val="28"/>
          <w:szCs w:val="28"/>
        </w:rPr>
        <w:t>ssignments</w:t>
      </w:r>
    </w:p>
    <w:p w:rsidR="00FD140B" w:rsidRPr="005B2ED3" w:rsidRDefault="00471C4F" w:rsidP="006447AD">
      <w:pPr>
        <w:spacing w:after="120"/>
        <w:rPr>
          <w:rFonts w:asciiTheme="minorHAnsi" w:hAnsiTheme="minorHAnsi" w:cs="Calibri Light"/>
          <w:lang w:val="en-US"/>
        </w:rPr>
      </w:pPr>
      <w:r w:rsidRPr="005B2ED3">
        <w:rPr>
          <w:rFonts w:asciiTheme="minorHAnsi" w:hAnsiTheme="minorHAnsi" w:cs="Calibri Light"/>
          <w:lang w:val="en-US"/>
        </w:rPr>
        <w:t>The Structure of Course A</w:t>
      </w:r>
      <w:r w:rsidR="00FD140B" w:rsidRPr="005B2ED3">
        <w:rPr>
          <w:rFonts w:asciiTheme="minorHAnsi" w:hAnsiTheme="minorHAnsi" w:cs="Calibri Light"/>
          <w:lang w:val="en-US"/>
        </w:rPr>
        <w:t>ssignments will</w:t>
      </w:r>
      <w:r w:rsidRPr="005B2ED3">
        <w:rPr>
          <w:rFonts w:asciiTheme="minorHAnsi" w:hAnsiTheme="minorHAnsi" w:cs="Calibri Light"/>
          <w:lang w:val="en-US"/>
        </w:rPr>
        <w:t xml:space="preserve"> be as follows:</w:t>
      </w:r>
    </w:p>
    <w:p w:rsidR="00471C4F" w:rsidRPr="005B2ED3" w:rsidRDefault="00471C4F" w:rsidP="00471C4F">
      <w:pPr>
        <w:pStyle w:val="ListParagraph"/>
        <w:numPr>
          <w:ilvl w:val="0"/>
          <w:numId w:val="9"/>
        </w:numPr>
        <w:spacing w:after="120"/>
        <w:ind w:left="284" w:hanging="284"/>
        <w:rPr>
          <w:rFonts w:asciiTheme="minorHAnsi" w:hAnsiTheme="minorHAnsi" w:cs="Calibri Light"/>
          <w:lang w:val="en-GB"/>
        </w:rPr>
      </w:pPr>
      <w:r w:rsidRPr="005B2ED3">
        <w:rPr>
          <w:rFonts w:asciiTheme="minorHAnsi" w:hAnsiTheme="minorHAnsi" w:cs="Calibri Light"/>
          <w:lang w:val="en-GB"/>
        </w:rPr>
        <w:t>The Course Teacher will set 5 detailed answer Questions one each from 5 Units.</w:t>
      </w:r>
    </w:p>
    <w:p w:rsidR="00471C4F" w:rsidRPr="005B2ED3" w:rsidRDefault="00471C4F" w:rsidP="00471C4F">
      <w:pPr>
        <w:pStyle w:val="ListParagraph"/>
        <w:numPr>
          <w:ilvl w:val="0"/>
          <w:numId w:val="9"/>
        </w:numPr>
        <w:spacing w:after="120"/>
        <w:ind w:left="284" w:hanging="284"/>
        <w:rPr>
          <w:rFonts w:asciiTheme="minorHAnsi" w:hAnsiTheme="minorHAnsi" w:cs="Calibri Light"/>
          <w:sz w:val="28"/>
          <w:szCs w:val="28"/>
          <w:lang w:val="de-DE"/>
        </w:rPr>
      </w:pPr>
      <w:r w:rsidRPr="005B2ED3">
        <w:rPr>
          <w:rFonts w:asciiTheme="minorHAnsi" w:hAnsiTheme="minorHAnsi" w:cs="Calibri Light"/>
          <w:lang w:val="en-GB"/>
        </w:rPr>
        <w:t xml:space="preserve">Each of the students will have answer 2 questions of his/her choice before the commencement of the Semester End Examinations. </w:t>
      </w:r>
    </w:p>
    <w:p w:rsidR="000D315C" w:rsidRPr="005B2ED3" w:rsidRDefault="000D315C" w:rsidP="00471C4F">
      <w:pPr>
        <w:spacing w:after="120"/>
        <w:rPr>
          <w:rFonts w:asciiTheme="minorHAnsi" w:hAnsiTheme="minorHAnsi" w:cs="Calibri Light"/>
          <w:b/>
          <w:sz w:val="28"/>
          <w:szCs w:val="28"/>
          <w:lang w:val="de-DE"/>
        </w:rPr>
      </w:pPr>
      <w:r w:rsidRPr="005B2ED3">
        <w:rPr>
          <w:rFonts w:asciiTheme="minorHAnsi" w:hAnsiTheme="minorHAnsi" w:cs="Calibri Light"/>
          <w:b/>
          <w:sz w:val="28"/>
          <w:szCs w:val="28"/>
          <w:lang w:val="de-DE"/>
        </w:rPr>
        <w:t>Literature</w:t>
      </w:r>
    </w:p>
    <w:p w:rsidR="00404C28" w:rsidRPr="005B2ED3" w:rsidRDefault="00404C28" w:rsidP="00404C28">
      <w:pPr>
        <w:pStyle w:val="ListParagraph"/>
        <w:numPr>
          <w:ilvl w:val="0"/>
          <w:numId w:val="10"/>
        </w:numPr>
        <w:autoSpaceDE w:val="0"/>
        <w:autoSpaceDN w:val="0"/>
        <w:adjustRightInd w:val="0"/>
        <w:ind w:left="284" w:hanging="284"/>
        <w:jc w:val="both"/>
        <w:rPr>
          <w:rFonts w:asciiTheme="minorHAnsi" w:hAnsiTheme="minorHAnsi"/>
          <w:sz w:val="22"/>
          <w:szCs w:val="22"/>
        </w:rPr>
      </w:pPr>
      <w:r w:rsidRPr="005B2ED3">
        <w:rPr>
          <w:rFonts w:asciiTheme="minorHAnsi" w:hAnsiTheme="minorHAnsi"/>
          <w:sz w:val="22"/>
          <w:szCs w:val="22"/>
        </w:rPr>
        <w:t>P. Wester, A. Mishra, A. Mukherji, A. B. Shrestha (eds), The Hindu Kush Himalaya Assessment: Mountains, Climate Change, Sustainability and People, Springer Nature Switzerland AG, Cham. pp., 2019</w:t>
      </w:r>
    </w:p>
    <w:p w:rsidR="00404C28" w:rsidRPr="005B2ED3" w:rsidRDefault="00404C28" w:rsidP="00404C28">
      <w:pPr>
        <w:pStyle w:val="ListParagraph"/>
        <w:numPr>
          <w:ilvl w:val="0"/>
          <w:numId w:val="10"/>
        </w:numPr>
        <w:tabs>
          <w:tab w:val="num" w:pos="284"/>
        </w:tabs>
        <w:ind w:left="284" w:hanging="284"/>
        <w:jc w:val="both"/>
        <w:rPr>
          <w:rFonts w:asciiTheme="minorHAnsi" w:hAnsiTheme="minorHAnsi"/>
          <w:sz w:val="22"/>
          <w:szCs w:val="22"/>
        </w:rPr>
      </w:pPr>
      <w:r w:rsidRPr="005B2ED3">
        <w:rPr>
          <w:rFonts w:asciiTheme="minorHAnsi" w:hAnsiTheme="minorHAnsi"/>
          <w:sz w:val="22"/>
          <w:szCs w:val="22"/>
        </w:rPr>
        <w:t>World Bank, South Asia’s Hotspots Impacts of Temperature and Precipitation Changes on Living Standards, Report Preview Spring 2018, World Ban Group, Washington D.C. 2018</w:t>
      </w:r>
    </w:p>
    <w:p w:rsidR="00404C28" w:rsidRPr="005B2ED3" w:rsidRDefault="00887BA6" w:rsidP="00404C28">
      <w:pPr>
        <w:pStyle w:val="ListParagraph"/>
        <w:numPr>
          <w:ilvl w:val="0"/>
          <w:numId w:val="10"/>
        </w:numPr>
        <w:ind w:left="284" w:hanging="284"/>
        <w:jc w:val="both"/>
        <w:rPr>
          <w:rFonts w:asciiTheme="minorHAnsi" w:hAnsiTheme="minorHAnsi"/>
          <w:sz w:val="22"/>
          <w:szCs w:val="22"/>
          <w:shd w:val="clear" w:color="auto" w:fill="FFFFFF"/>
        </w:rPr>
      </w:pPr>
      <w:hyperlink r:id="rId7" w:tooltip="search for all books by S. Irudaya Rajan" w:history="1">
        <w:r w:rsidR="00404C28" w:rsidRPr="005B2ED3">
          <w:rPr>
            <w:rFonts w:asciiTheme="minorHAnsi" w:hAnsiTheme="minorHAnsi"/>
            <w:sz w:val="22"/>
            <w:szCs w:val="22"/>
          </w:rPr>
          <w:t>S. Irudaya Rajan</w:t>
        </w:r>
      </w:hyperlink>
      <w:r w:rsidR="00404C28" w:rsidRPr="005B2ED3">
        <w:rPr>
          <w:rFonts w:asciiTheme="minorHAnsi" w:hAnsiTheme="minorHAnsi"/>
          <w:sz w:val="22"/>
          <w:szCs w:val="22"/>
        </w:rPr>
        <w:t>, </w:t>
      </w:r>
      <w:hyperlink r:id="rId8" w:tooltip="search for all books by R. B. Bhagat" w:history="1">
        <w:r w:rsidR="00404C28" w:rsidRPr="005B2ED3">
          <w:rPr>
            <w:rFonts w:asciiTheme="minorHAnsi" w:hAnsiTheme="minorHAnsi"/>
            <w:sz w:val="22"/>
            <w:szCs w:val="22"/>
          </w:rPr>
          <w:t>R. B. Bhagat</w:t>
        </w:r>
      </w:hyperlink>
      <w:r w:rsidR="00404C28" w:rsidRPr="005B2ED3">
        <w:rPr>
          <w:rFonts w:asciiTheme="minorHAnsi" w:hAnsiTheme="minorHAnsi"/>
          <w:sz w:val="22"/>
          <w:szCs w:val="22"/>
        </w:rPr>
        <w:t xml:space="preserve"> eds, </w:t>
      </w:r>
      <w:r w:rsidR="00404C28" w:rsidRPr="005B2ED3">
        <w:rPr>
          <w:rFonts w:asciiTheme="minorHAnsi" w:hAnsiTheme="minorHAnsi"/>
          <w:sz w:val="22"/>
          <w:szCs w:val="22"/>
          <w:shd w:val="clear" w:color="auto" w:fill="FFFFFF"/>
        </w:rPr>
        <w:t>Climate Change, Vulnerability and Migration, Routledge, India, 2018</w:t>
      </w:r>
    </w:p>
    <w:p w:rsidR="00404C28" w:rsidRPr="005B2ED3" w:rsidRDefault="00404C28" w:rsidP="00404C28">
      <w:pPr>
        <w:pStyle w:val="ListParagraph"/>
        <w:numPr>
          <w:ilvl w:val="0"/>
          <w:numId w:val="10"/>
        </w:numPr>
        <w:ind w:left="284" w:hanging="284"/>
        <w:jc w:val="both"/>
        <w:rPr>
          <w:rFonts w:asciiTheme="minorHAnsi" w:hAnsiTheme="minorHAnsi"/>
          <w:sz w:val="22"/>
          <w:szCs w:val="22"/>
          <w:shd w:val="clear" w:color="auto" w:fill="FFFFFF"/>
        </w:rPr>
      </w:pPr>
      <w:r w:rsidRPr="005B2ED3">
        <w:rPr>
          <w:rFonts w:asciiTheme="minorHAnsi" w:hAnsiTheme="minorHAnsi"/>
          <w:sz w:val="22"/>
          <w:szCs w:val="22"/>
          <w:shd w:val="clear" w:color="auto" w:fill="FFFFFF"/>
        </w:rPr>
        <w:t>M.S.S. Rawat et al. (eds), Environment, Resources and Development of the Indian Himalaya, Transmedia Publication, Srinagar, Garhwal, Uttarakhand, India, 2018</w:t>
      </w:r>
    </w:p>
    <w:p w:rsidR="00404C28" w:rsidRPr="005B2ED3" w:rsidRDefault="00404C28" w:rsidP="00404C28">
      <w:pPr>
        <w:pStyle w:val="ListParagraph"/>
        <w:numPr>
          <w:ilvl w:val="0"/>
          <w:numId w:val="10"/>
        </w:numPr>
        <w:autoSpaceDE w:val="0"/>
        <w:autoSpaceDN w:val="0"/>
        <w:adjustRightInd w:val="0"/>
        <w:ind w:left="284" w:hanging="284"/>
        <w:jc w:val="both"/>
        <w:rPr>
          <w:rFonts w:asciiTheme="minorHAnsi" w:hAnsiTheme="minorHAnsi"/>
          <w:sz w:val="22"/>
          <w:szCs w:val="22"/>
        </w:rPr>
      </w:pPr>
      <w:r w:rsidRPr="005B2ED3">
        <w:rPr>
          <w:rFonts w:asciiTheme="minorHAnsi" w:hAnsiTheme="minorHAnsi"/>
          <w:bCs/>
          <w:sz w:val="22"/>
          <w:szCs w:val="22"/>
        </w:rPr>
        <w:t xml:space="preserve">Tor H. Aase, </w:t>
      </w:r>
      <w:r w:rsidRPr="005B2ED3">
        <w:rPr>
          <w:rFonts w:asciiTheme="minorHAnsi" w:eastAsia="Times New Roman" w:hAnsiTheme="minorHAnsi"/>
          <w:kern w:val="36"/>
          <w:sz w:val="22"/>
          <w:szCs w:val="22"/>
          <w:lang w:eastAsia="en-IN"/>
        </w:rPr>
        <w:t>Climate Change and the Future of Himalayan Farming</w:t>
      </w:r>
      <w:r w:rsidRPr="005B2ED3">
        <w:rPr>
          <w:rFonts w:asciiTheme="minorHAnsi" w:hAnsiTheme="minorHAnsi"/>
          <w:kern w:val="36"/>
          <w:sz w:val="22"/>
          <w:szCs w:val="22"/>
          <w:lang w:eastAsia="en-IN"/>
        </w:rPr>
        <w:t>, Oxford University Press, 2017</w:t>
      </w:r>
    </w:p>
    <w:p w:rsidR="00404C28" w:rsidRPr="005B2ED3" w:rsidRDefault="00404C28" w:rsidP="00404C28">
      <w:pPr>
        <w:pStyle w:val="ListParagraph"/>
        <w:numPr>
          <w:ilvl w:val="0"/>
          <w:numId w:val="10"/>
        </w:numPr>
        <w:autoSpaceDE w:val="0"/>
        <w:autoSpaceDN w:val="0"/>
        <w:adjustRightInd w:val="0"/>
        <w:ind w:left="284" w:hanging="284"/>
        <w:jc w:val="both"/>
        <w:rPr>
          <w:rFonts w:asciiTheme="minorHAnsi" w:hAnsiTheme="minorHAnsi"/>
          <w:sz w:val="22"/>
          <w:szCs w:val="22"/>
        </w:rPr>
      </w:pPr>
      <w:r w:rsidRPr="005B2ED3">
        <w:rPr>
          <w:rFonts w:asciiTheme="minorHAnsi" w:hAnsiTheme="minorHAnsi"/>
          <w:bCs/>
          <w:sz w:val="22"/>
          <w:szCs w:val="22"/>
        </w:rPr>
        <w:t xml:space="preserve">Velma Grover et al.(eds), </w:t>
      </w:r>
      <w:r w:rsidRPr="005B2ED3">
        <w:rPr>
          <w:rFonts w:asciiTheme="minorHAnsi" w:hAnsiTheme="minorHAnsi"/>
          <w:sz w:val="22"/>
          <w:szCs w:val="22"/>
        </w:rPr>
        <w:t>Global Change and Mountains: Consequences, Responses and Opportunities, Science Publishers, CRS Press, Taylor and Francis, USA,</w:t>
      </w:r>
      <w:r w:rsidRPr="005B2ED3">
        <w:rPr>
          <w:rFonts w:asciiTheme="minorHAnsi" w:hAnsiTheme="minorHAnsi"/>
          <w:sz w:val="22"/>
          <w:szCs w:val="22"/>
          <w:lang w:val="en-IN"/>
        </w:rPr>
        <w:t xml:space="preserve"> </w:t>
      </w:r>
      <w:r w:rsidRPr="005B2ED3">
        <w:rPr>
          <w:rFonts w:asciiTheme="minorHAnsi" w:hAnsiTheme="minorHAnsi"/>
          <w:sz w:val="22"/>
          <w:szCs w:val="22"/>
        </w:rPr>
        <w:t>2015</w:t>
      </w:r>
    </w:p>
    <w:p w:rsidR="00404C28" w:rsidRPr="005B2ED3" w:rsidRDefault="00404C28" w:rsidP="00404C28">
      <w:pPr>
        <w:pStyle w:val="ListParagraph"/>
        <w:numPr>
          <w:ilvl w:val="0"/>
          <w:numId w:val="10"/>
        </w:numPr>
        <w:ind w:left="284" w:hanging="284"/>
        <w:jc w:val="both"/>
        <w:rPr>
          <w:rFonts w:asciiTheme="minorHAnsi" w:hAnsiTheme="minorHAnsi"/>
          <w:sz w:val="22"/>
          <w:szCs w:val="22"/>
        </w:rPr>
      </w:pPr>
      <w:r w:rsidRPr="005B2ED3">
        <w:rPr>
          <w:rFonts w:asciiTheme="minorHAnsi" w:hAnsiTheme="minorHAnsi"/>
          <w:sz w:val="22"/>
          <w:szCs w:val="22"/>
        </w:rPr>
        <w:t>E. Grohmann et al. (eds), Environmental Deterioration and Human Health: Natural and Anthropogenic Determinents, Springer, Dordrecht, 2014</w:t>
      </w:r>
    </w:p>
    <w:p w:rsidR="00404C28" w:rsidRPr="005B2ED3" w:rsidRDefault="00404C28" w:rsidP="00404C28">
      <w:pPr>
        <w:pStyle w:val="ListParagraph"/>
        <w:numPr>
          <w:ilvl w:val="0"/>
          <w:numId w:val="10"/>
        </w:numPr>
        <w:ind w:left="284" w:hanging="284"/>
        <w:jc w:val="both"/>
        <w:rPr>
          <w:rStyle w:val="A11"/>
          <w:rFonts w:asciiTheme="minorHAnsi" w:hAnsiTheme="minorHAnsi"/>
          <w:color w:val="auto"/>
          <w:sz w:val="22"/>
          <w:szCs w:val="22"/>
        </w:rPr>
      </w:pPr>
      <w:r w:rsidRPr="005B2ED3">
        <w:rPr>
          <w:rStyle w:val="A11"/>
          <w:rFonts w:asciiTheme="minorHAnsi" w:hAnsiTheme="minorHAnsi"/>
          <w:color w:val="auto"/>
          <w:sz w:val="22"/>
          <w:szCs w:val="22"/>
        </w:rPr>
        <w:t xml:space="preserve">Ning, Wu; Rawat, G.S.; Joshi, S.; Ismail, M.; Sharma, E.  (Eds) </w:t>
      </w:r>
      <w:r w:rsidRPr="005B2ED3">
        <w:rPr>
          <w:rStyle w:val="A11"/>
          <w:rFonts w:asciiTheme="minorHAnsi" w:hAnsiTheme="minorHAnsi"/>
          <w:iCs/>
          <w:color w:val="auto"/>
          <w:sz w:val="22"/>
          <w:szCs w:val="22"/>
        </w:rPr>
        <w:t>High-altitude rangelands and their interfaces in the Hindu Kush Himalayas</w:t>
      </w:r>
      <w:r w:rsidRPr="005B2ED3">
        <w:rPr>
          <w:rStyle w:val="A11"/>
          <w:rFonts w:asciiTheme="minorHAnsi" w:hAnsiTheme="minorHAnsi"/>
          <w:color w:val="auto"/>
          <w:sz w:val="22"/>
          <w:szCs w:val="22"/>
        </w:rPr>
        <w:t>. Kathmandu: ICIMOD, 2013</w:t>
      </w:r>
    </w:p>
    <w:p w:rsidR="00404C28" w:rsidRPr="005B2ED3" w:rsidRDefault="00404C28" w:rsidP="00404C28">
      <w:pPr>
        <w:pStyle w:val="ListParagraph"/>
        <w:numPr>
          <w:ilvl w:val="0"/>
          <w:numId w:val="10"/>
        </w:numPr>
        <w:ind w:left="284" w:hanging="284"/>
        <w:jc w:val="both"/>
        <w:rPr>
          <w:rFonts w:asciiTheme="minorHAnsi" w:hAnsiTheme="minorHAnsi"/>
          <w:sz w:val="22"/>
          <w:szCs w:val="22"/>
        </w:rPr>
      </w:pPr>
      <w:r w:rsidRPr="005B2ED3">
        <w:rPr>
          <w:rFonts w:asciiTheme="minorHAnsi" w:hAnsiTheme="minorHAnsi"/>
          <w:sz w:val="22"/>
          <w:szCs w:val="22"/>
        </w:rPr>
        <w:t xml:space="preserve">Jean Palutikof et al. </w:t>
      </w:r>
      <w:r w:rsidRPr="005B2ED3">
        <w:rPr>
          <w:rFonts w:asciiTheme="minorHAnsi" w:hAnsiTheme="minorHAnsi"/>
          <w:sz w:val="22"/>
          <w:szCs w:val="22"/>
          <w:lang w:val="en-GB"/>
        </w:rPr>
        <w:t xml:space="preserve">(eds.) </w:t>
      </w:r>
      <w:r w:rsidRPr="005B2ED3">
        <w:rPr>
          <w:rFonts w:asciiTheme="minorHAnsi" w:hAnsiTheme="minorHAnsi"/>
          <w:sz w:val="22"/>
          <w:szCs w:val="22"/>
        </w:rPr>
        <w:t>Climate Adaptation Futures, Wiley Publishing Company, U.K., 2013</w:t>
      </w:r>
    </w:p>
    <w:p w:rsidR="00404C28" w:rsidRPr="005B2ED3" w:rsidRDefault="00404C28" w:rsidP="00404C28">
      <w:pPr>
        <w:pStyle w:val="ListParagraph"/>
        <w:numPr>
          <w:ilvl w:val="0"/>
          <w:numId w:val="10"/>
        </w:numPr>
        <w:tabs>
          <w:tab w:val="left" w:pos="284"/>
          <w:tab w:val="left" w:pos="1105"/>
        </w:tabs>
        <w:ind w:left="284" w:hanging="284"/>
        <w:jc w:val="both"/>
        <w:rPr>
          <w:rFonts w:asciiTheme="minorHAnsi" w:hAnsiTheme="minorHAnsi"/>
          <w:sz w:val="22"/>
          <w:szCs w:val="22"/>
        </w:rPr>
      </w:pPr>
      <w:r w:rsidRPr="005B2ED3">
        <w:rPr>
          <w:rFonts w:asciiTheme="minorHAnsi" w:hAnsiTheme="minorHAnsi"/>
          <w:sz w:val="22"/>
          <w:szCs w:val="22"/>
        </w:rPr>
        <w:t xml:space="preserve">C. Margottini et al. (eds), Landslide Science and Practice, Vol. 4, Springer-Verlag, Berlin, Heidelberg, Germany, 2013 </w:t>
      </w:r>
    </w:p>
    <w:p w:rsidR="00404C28" w:rsidRPr="005B2ED3" w:rsidRDefault="00404C28" w:rsidP="00404C28">
      <w:pPr>
        <w:pStyle w:val="ListParagraph"/>
        <w:numPr>
          <w:ilvl w:val="0"/>
          <w:numId w:val="10"/>
        </w:numPr>
        <w:ind w:left="284" w:hanging="284"/>
        <w:jc w:val="both"/>
        <w:rPr>
          <w:rFonts w:asciiTheme="minorHAnsi" w:hAnsiTheme="minorHAnsi"/>
          <w:bCs/>
          <w:sz w:val="22"/>
          <w:szCs w:val="22"/>
        </w:rPr>
      </w:pPr>
      <w:r w:rsidRPr="005B2ED3">
        <w:rPr>
          <w:rFonts w:asciiTheme="minorHAnsi" w:hAnsiTheme="minorHAnsi"/>
          <w:bCs/>
          <w:sz w:val="22"/>
          <w:szCs w:val="22"/>
        </w:rPr>
        <w:t>Velma Grover (ed) Impact of Climate Change on Water and Health, CRC Press, Taylor and Francis Group, 2013</w:t>
      </w:r>
    </w:p>
    <w:p w:rsidR="00404C28" w:rsidRPr="005B2ED3" w:rsidRDefault="00404C28" w:rsidP="00404C28">
      <w:pPr>
        <w:pStyle w:val="BodyTextIndent2"/>
        <w:numPr>
          <w:ilvl w:val="0"/>
          <w:numId w:val="10"/>
        </w:numPr>
        <w:spacing w:after="0" w:line="240" w:lineRule="auto"/>
        <w:ind w:left="284" w:hanging="284"/>
        <w:jc w:val="both"/>
        <w:outlineLvl w:val="0"/>
        <w:rPr>
          <w:rFonts w:cs="Times New Roman"/>
        </w:rPr>
      </w:pPr>
      <w:r w:rsidRPr="005B2ED3">
        <w:rPr>
          <w:rFonts w:cs="Times New Roman"/>
        </w:rPr>
        <w:lastRenderedPageBreak/>
        <w:t xml:space="preserve">G. </w:t>
      </w:r>
      <w:proofErr w:type="spellStart"/>
      <w:r w:rsidRPr="005B2ED3">
        <w:rPr>
          <w:rFonts w:cs="Times New Roman"/>
        </w:rPr>
        <w:t>Rasul</w:t>
      </w:r>
      <w:proofErr w:type="spellEnd"/>
      <w:r w:rsidRPr="005B2ED3">
        <w:rPr>
          <w:rFonts w:cs="Times New Roman"/>
        </w:rPr>
        <w:t xml:space="preserve"> and M. </w:t>
      </w:r>
      <w:proofErr w:type="spellStart"/>
      <w:r w:rsidRPr="005B2ED3">
        <w:rPr>
          <w:rFonts w:cs="Times New Roman"/>
        </w:rPr>
        <w:t>Karki</w:t>
      </w:r>
      <w:proofErr w:type="spellEnd"/>
      <w:r w:rsidRPr="005B2ED3">
        <w:rPr>
          <w:rFonts w:cs="Times New Roman"/>
        </w:rPr>
        <w:t xml:space="preserve"> (</w:t>
      </w:r>
      <w:proofErr w:type="spellStart"/>
      <w:r w:rsidRPr="005B2ED3">
        <w:rPr>
          <w:rFonts w:cs="Times New Roman"/>
        </w:rPr>
        <w:t>eds</w:t>
      </w:r>
      <w:proofErr w:type="spellEnd"/>
      <w:r w:rsidRPr="005B2ED3">
        <w:rPr>
          <w:rFonts w:cs="Times New Roman"/>
        </w:rPr>
        <w:t xml:space="preserve">) </w:t>
      </w:r>
      <w:r w:rsidRPr="005B2ED3">
        <w:rPr>
          <w:rFonts w:cs="Times New Roman"/>
          <w:iCs/>
        </w:rPr>
        <w:t>Policy Priorities for Sustainable Mountain Development</w:t>
      </w:r>
      <w:r w:rsidRPr="005B2ED3">
        <w:rPr>
          <w:rFonts w:cs="Times New Roman"/>
        </w:rPr>
        <w:t xml:space="preserve">, Kathmandu: International </w:t>
      </w:r>
      <w:proofErr w:type="spellStart"/>
      <w:r w:rsidRPr="005B2ED3">
        <w:rPr>
          <w:rFonts w:cs="Times New Roman"/>
        </w:rPr>
        <w:t>Center</w:t>
      </w:r>
      <w:proofErr w:type="spellEnd"/>
      <w:r w:rsidRPr="005B2ED3">
        <w:rPr>
          <w:rFonts w:cs="Times New Roman"/>
        </w:rPr>
        <w:t xml:space="preserve"> for Integrated Mountain Development, 2008</w:t>
      </w:r>
    </w:p>
    <w:p w:rsidR="00404C28" w:rsidRPr="005B2ED3" w:rsidRDefault="00404C28" w:rsidP="00404C28">
      <w:pPr>
        <w:pStyle w:val="ListParagraph"/>
        <w:widowControl w:val="0"/>
        <w:numPr>
          <w:ilvl w:val="0"/>
          <w:numId w:val="10"/>
        </w:numPr>
        <w:autoSpaceDE w:val="0"/>
        <w:autoSpaceDN w:val="0"/>
        <w:adjustRightInd w:val="0"/>
        <w:ind w:left="284" w:hanging="284"/>
        <w:jc w:val="both"/>
        <w:rPr>
          <w:rFonts w:asciiTheme="minorHAnsi" w:hAnsiTheme="minorHAnsi"/>
          <w:iCs/>
          <w:sz w:val="22"/>
          <w:szCs w:val="22"/>
          <w:lang w:val="en-GB"/>
        </w:rPr>
      </w:pPr>
      <w:proofErr w:type="spellStart"/>
      <w:r w:rsidRPr="005B2ED3">
        <w:rPr>
          <w:rFonts w:asciiTheme="minorHAnsi" w:hAnsiTheme="minorHAnsi"/>
          <w:sz w:val="22"/>
          <w:szCs w:val="22"/>
          <w:lang w:val="en-GB"/>
        </w:rPr>
        <w:t>Huddlestone</w:t>
      </w:r>
      <w:proofErr w:type="spellEnd"/>
      <w:r w:rsidRPr="005B2ED3">
        <w:rPr>
          <w:rFonts w:asciiTheme="minorHAnsi" w:hAnsiTheme="minorHAnsi"/>
          <w:sz w:val="22"/>
          <w:szCs w:val="22"/>
          <w:lang w:val="en-GB"/>
        </w:rPr>
        <w:t xml:space="preserve">, B., Ataman, E. and </w:t>
      </w:r>
      <w:proofErr w:type="spellStart"/>
      <w:r w:rsidRPr="005B2ED3">
        <w:rPr>
          <w:rFonts w:asciiTheme="minorHAnsi" w:hAnsiTheme="minorHAnsi"/>
          <w:sz w:val="22"/>
          <w:szCs w:val="22"/>
          <w:lang w:val="en-GB"/>
        </w:rPr>
        <w:t>d'Ostlanl</w:t>
      </w:r>
      <w:proofErr w:type="spellEnd"/>
      <w:r w:rsidRPr="005B2ED3">
        <w:rPr>
          <w:rFonts w:asciiTheme="minorHAnsi" w:hAnsiTheme="minorHAnsi"/>
          <w:sz w:val="22"/>
          <w:szCs w:val="22"/>
          <w:lang w:val="en-GB"/>
        </w:rPr>
        <w:t xml:space="preserve">, L. F., </w:t>
      </w:r>
      <w:r w:rsidRPr="005B2ED3">
        <w:rPr>
          <w:rFonts w:asciiTheme="minorHAnsi" w:hAnsiTheme="minorHAnsi"/>
          <w:iCs/>
          <w:sz w:val="22"/>
          <w:szCs w:val="22"/>
          <w:lang w:val="en-GB"/>
        </w:rPr>
        <w:t>Towards a GIS-based analysis of mountain environments and populations</w:t>
      </w:r>
      <w:r w:rsidRPr="005B2ED3">
        <w:rPr>
          <w:rFonts w:asciiTheme="minorHAnsi" w:hAnsiTheme="minorHAnsi"/>
          <w:sz w:val="22"/>
          <w:szCs w:val="22"/>
          <w:lang w:val="en-GB"/>
        </w:rPr>
        <w:t xml:space="preserve">, FAO, Rome, 2003 </w:t>
      </w:r>
    </w:p>
    <w:p w:rsidR="00404C28" w:rsidRPr="005B2ED3" w:rsidRDefault="00404C28" w:rsidP="00404C28">
      <w:pPr>
        <w:pStyle w:val="ListParagraph"/>
        <w:numPr>
          <w:ilvl w:val="0"/>
          <w:numId w:val="10"/>
        </w:numPr>
        <w:tabs>
          <w:tab w:val="num" w:pos="284"/>
        </w:tabs>
        <w:autoSpaceDE w:val="0"/>
        <w:autoSpaceDN w:val="0"/>
        <w:adjustRightInd w:val="0"/>
        <w:ind w:left="284" w:hanging="284"/>
        <w:jc w:val="both"/>
        <w:rPr>
          <w:rFonts w:asciiTheme="minorHAnsi" w:hAnsiTheme="minorHAnsi"/>
          <w:sz w:val="22"/>
          <w:szCs w:val="22"/>
        </w:rPr>
      </w:pPr>
      <w:r w:rsidRPr="005B2ED3">
        <w:rPr>
          <w:rFonts w:asciiTheme="minorHAnsi" w:hAnsiTheme="minorHAnsi"/>
          <w:sz w:val="22"/>
          <w:szCs w:val="22"/>
        </w:rPr>
        <w:t>ICIMOD, Mountains of the world: ecosystem Services in a Time of global and climate change: seizing opportunities meeting challenges Framework paper prepared for the Mountain Initiative of the Government of Nepal by ICIMOD and the Government of Nepal, Ministry of Environment</w:t>
      </w:r>
    </w:p>
    <w:p w:rsidR="00404C28" w:rsidRPr="005B2ED3" w:rsidRDefault="00404C28" w:rsidP="00404C28">
      <w:pPr>
        <w:pStyle w:val="ListParagraph"/>
        <w:numPr>
          <w:ilvl w:val="0"/>
          <w:numId w:val="10"/>
        </w:numPr>
        <w:autoSpaceDE w:val="0"/>
        <w:autoSpaceDN w:val="0"/>
        <w:adjustRightInd w:val="0"/>
        <w:ind w:left="284" w:hanging="284"/>
        <w:jc w:val="both"/>
        <w:rPr>
          <w:rFonts w:asciiTheme="minorHAnsi" w:hAnsiTheme="minorHAnsi"/>
          <w:sz w:val="22"/>
          <w:szCs w:val="22"/>
        </w:rPr>
      </w:pPr>
      <w:r w:rsidRPr="005B2ED3">
        <w:rPr>
          <w:rFonts w:asciiTheme="minorHAnsi" w:hAnsiTheme="minorHAnsi"/>
          <w:sz w:val="22"/>
          <w:szCs w:val="22"/>
        </w:rPr>
        <w:t>IPCC, Climate change: Impacts, adaptation, and vulnerability, Part A: Global and sectoral aspects, Contribution of Working Group II to the Fifth Assessment Report of the Intergovernmental Panel on Climate Change, Summary for policymakers, Cambridge University Press, Cambridge, United Kingdom and New York, USA, 2014</w:t>
      </w:r>
    </w:p>
    <w:p w:rsidR="00404C28" w:rsidRPr="005B2ED3" w:rsidRDefault="00404C28" w:rsidP="00404C28">
      <w:pPr>
        <w:pStyle w:val="ListParagraph"/>
        <w:numPr>
          <w:ilvl w:val="0"/>
          <w:numId w:val="10"/>
        </w:numPr>
        <w:tabs>
          <w:tab w:val="num" w:pos="284"/>
        </w:tabs>
        <w:autoSpaceDE w:val="0"/>
        <w:autoSpaceDN w:val="0"/>
        <w:adjustRightInd w:val="0"/>
        <w:ind w:left="284" w:hanging="284"/>
        <w:jc w:val="both"/>
        <w:rPr>
          <w:rFonts w:asciiTheme="minorHAnsi" w:hAnsiTheme="minorHAnsi"/>
          <w:sz w:val="22"/>
          <w:szCs w:val="22"/>
        </w:rPr>
      </w:pPr>
      <w:r w:rsidRPr="005B2ED3">
        <w:rPr>
          <w:rFonts w:asciiTheme="minorHAnsi" w:hAnsiTheme="minorHAnsi"/>
          <w:sz w:val="22"/>
          <w:szCs w:val="22"/>
        </w:rPr>
        <w:t>Tse-ring, K., Sharma, E., Chettri, N., Shrestha, A. (eds), Climate change vulnerability of mountain ecosystems in the eastern Himalayas. Climate change impact on vulnerability in the eastern Himalayas-synthesis report. Kathmandu: ICIMOD, 2010</w:t>
      </w:r>
    </w:p>
    <w:p w:rsidR="00404C28" w:rsidRPr="005B2ED3" w:rsidRDefault="00404C28" w:rsidP="00404C28">
      <w:pPr>
        <w:pStyle w:val="ListParagraph"/>
        <w:numPr>
          <w:ilvl w:val="0"/>
          <w:numId w:val="10"/>
        </w:numPr>
        <w:autoSpaceDE w:val="0"/>
        <w:autoSpaceDN w:val="0"/>
        <w:adjustRightInd w:val="0"/>
        <w:ind w:left="284" w:hanging="284"/>
        <w:jc w:val="both"/>
        <w:rPr>
          <w:rFonts w:asciiTheme="minorHAnsi" w:hAnsiTheme="minorHAnsi"/>
          <w:sz w:val="22"/>
          <w:szCs w:val="22"/>
        </w:rPr>
      </w:pPr>
      <w:r w:rsidRPr="005B2ED3">
        <w:rPr>
          <w:rFonts w:asciiTheme="minorHAnsi" w:hAnsiTheme="minorHAnsi"/>
          <w:sz w:val="22"/>
          <w:szCs w:val="22"/>
        </w:rPr>
        <w:t xml:space="preserve">M. Beniston, Environmental change in mountains and uplands. London, 2000. </w:t>
      </w:r>
    </w:p>
    <w:p w:rsidR="00404C28" w:rsidRPr="005B2ED3" w:rsidRDefault="00404C28" w:rsidP="00404C28">
      <w:pPr>
        <w:pStyle w:val="ListParagraph"/>
        <w:numPr>
          <w:ilvl w:val="0"/>
          <w:numId w:val="10"/>
        </w:numPr>
        <w:autoSpaceDE w:val="0"/>
        <w:autoSpaceDN w:val="0"/>
        <w:adjustRightInd w:val="0"/>
        <w:ind w:left="284" w:hanging="284"/>
        <w:jc w:val="both"/>
        <w:rPr>
          <w:rFonts w:asciiTheme="minorHAnsi" w:hAnsiTheme="minorHAnsi"/>
          <w:sz w:val="22"/>
          <w:szCs w:val="22"/>
        </w:rPr>
      </w:pPr>
      <w:r w:rsidRPr="005B2ED3">
        <w:rPr>
          <w:rFonts w:asciiTheme="minorHAnsi" w:hAnsiTheme="minorHAnsi"/>
          <w:bCs/>
          <w:sz w:val="22"/>
          <w:szCs w:val="22"/>
        </w:rPr>
        <w:t xml:space="preserve">Food and Agricultural Organization, </w:t>
      </w:r>
      <w:r w:rsidRPr="005B2ED3">
        <w:rPr>
          <w:rFonts w:asciiTheme="minorHAnsi" w:hAnsiTheme="minorHAnsi"/>
          <w:iCs/>
          <w:sz w:val="22"/>
          <w:szCs w:val="22"/>
          <w:lang w:val="en-GB"/>
        </w:rPr>
        <w:t>Food Security in Mountains – High time for action. Brochure of the International Mountain Day</w:t>
      </w:r>
      <w:r w:rsidRPr="005B2ED3">
        <w:rPr>
          <w:rFonts w:asciiTheme="minorHAnsi" w:hAnsiTheme="minorHAnsi"/>
          <w:sz w:val="22"/>
          <w:szCs w:val="22"/>
          <w:lang w:val="en-GB"/>
        </w:rPr>
        <w:t xml:space="preserve"> 2008. </w:t>
      </w:r>
      <w:hyperlink r:id="rId9" w:history="1">
        <w:r w:rsidRPr="005B2ED3">
          <w:rPr>
            <w:rStyle w:val="Hyperlink"/>
            <w:rFonts w:asciiTheme="minorHAnsi" w:hAnsiTheme="minorHAnsi"/>
            <w:color w:val="auto"/>
            <w:sz w:val="22"/>
            <w:szCs w:val="22"/>
            <w:lang w:val="en-GB"/>
          </w:rPr>
          <w:t>http://www.mountaineering.ie/documentbank/uploads/IMD08%20brochure.pdf</w:t>
        </w:r>
      </w:hyperlink>
    </w:p>
    <w:p w:rsidR="00404C28" w:rsidRPr="005B2ED3" w:rsidRDefault="00404C28" w:rsidP="00404C28">
      <w:pPr>
        <w:pStyle w:val="ListParagraph"/>
        <w:numPr>
          <w:ilvl w:val="0"/>
          <w:numId w:val="10"/>
        </w:numPr>
        <w:autoSpaceDE w:val="0"/>
        <w:autoSpaceDN w:val="0"/>
        <w:adjustRightInd w:val="0"/>
        <w:ind w:left="284" w:hanging="284"/>
        <w:jc w:val="both"/>
        <w:rPr>
          <w:rFonts w:asciiTheme="minorHAnsi" w:hAnsiTheme="minorHAnsi"/>
          <w:sz w:val="22"/>
          <w:szCs w:val="22"/>
        </w:rPr>
      </w:pPr>
      <w:r w:rsidRPr="005B2ED3">
        <w:rPr>
          <w:rFonts w:asciiTheme="minorHAnsi" w:hAnsiTheme="minorHAnsi"/>
          <w:bCs/>
          <w:sz w:val="22"/>
          <w:szCs w:val="22"/>
        </w:rPr>
        <w:t xml:space="preserve">Food and Agricultural Organization, </w:t>
      </w:r>
      <w:r w:rsidRPr="005B2ED3">
        <w:rPr>
          <w:rFonts w:asciiTheme="minorHAnsi" w:hAnsiTheme="minorHAnsi"/>
          <w:iCs/>
          <w:sz w:val="22"/>
          <w:szCs w:val="22"/>
        </w:rPr>
        <w:t xml:space="preserve">International Year of the Mountains. </w:t>
      </w:r>
      <w:r w:rsidRPr="005B2ED3">
        <w:rPr>
          <w:rFonts w:asciiTheme="minorHAnsi" w:hAnsiTheme="minorHAnsi"/>
          <w:sz w:val="22"/>
          <w:szCs w:val="22"/>
        </w:rPr>
        <w:t>Food and Agriculture Organisation of the United Nations, Rome, 2002.</w:t>
      </w:r>
    </w:p>
    <w:p w:rsidR="00404C28" w:rsidRPr="005B2ED3" w:rsidRDefault="00404C28" w:rsidP="00404C28">
      <w:pPr>
        <w:pStyle w:val="ListParagraph"/>
        <w:numPr>
          <w:ilvl w:val="0"/>
          <w:numId w:val="10"/>
        </w:numPr>
        <w:autoSpaceDE w:val="0"/>
        <w:autoSpaceDN w:val="0"/>
        <w:adjustRightInd w:val="0"/>
        <w:ind w:left="284" w:hanging="284"/>
        <w:jc w:val="both"/>
        <w:rPr>
          <w:rFonts w:asciiTheme="minorHAnsi" w:hAnsiTheme="minorHAnsi"/>
          <w:iCs/>
          <w:sz w:val="22"/>
          <w:szCs w:val="22"/>
        </w:rPr>
      </w:pPr>
      <w:r w:rsidRPr="005B2ED3">
        <w:rPr>
          <w:rFonts w:asciiTheme="minorHAnsi" w:hAnsiTheme="minorHAnsi"/>
          <w:bCs/>
          <w:sz w:val="22"/>
          <w:szCs w:val="22"/>
        </w:rPr>
        <w:t>Food and Agricultural Organization,</w:t>
      </w:r>
      <w:r w:rsidRPr="005B2ED3">
        <w:rPr>
          <w:rFonts w:asciiTheme="minorHAnsi" w:hAnsiTheme="minorHAnsi"/>
          <w:sz w:val="22"/>
          <w:szCs w:val="22"/>
        </w:rPr>
        <w:t xml:space="preserve"> Land-water linkages in rural watersheds. </w:t>
      </w:r>
      <w:r w:rsidRPr="005B2ED3">
        <w:rPr>
          <w:rFonts w:asciiTheme="minorHAnsi" w:hAnsiTheme="minorHAnsi"/>
          <w:iCs/>
          <w:sz w:val="22"/>
          <w:szCs w:val="22"/>
        </w:rPr>
        <w:t xml:space="preserve">Land and Water Bulletin 9. </w:t>
      </w:r>
      <w:r w:rsidRPr="005B2ED3">
        <w:rPr>
          <w:rFonts w:asciiTheme="minorHAnsi" w:hAnsiTheme="minorHAnsi"/>
          <w:sz w:val="22"/>
          <w:szCs w:val="22"/>
        </w:rPr>
        <w:t>Food and Agriculture Organisation of the United Nations, Rome, 2002</w:t>
      </w:r>
    </w:p>
    <w:p w:rsidR="00404C28" w:rsidRPr="005B2ED3" w:rsidRDefault="00404C28" w:rsidP="00404C28">
      <w:pPr>
        <w:pStyle w:val="BodyTextIndent2"/>
        <w:numPr>
          <w:ilvl w:val="0"/>
          <w:numId w:val="10"/>
        </w:numPr>
        <w:spacing w:after="0" w:line="240" w:lineRule="auto"/>
        <w:ind w:left="284" w:hanging="284"/>
        <w:jc w:val="both"/>
        <w:outlineLvl w:val="0"/>
        <w:rPr>
          <w:rFonts w:cs="Times New Roman"/>
        </w:rPr>
      </w:pPr>
      <w:r w:rsidRPr="005B2ED3">
        <w:rPr>
          <w:rFonts w:cs="Times New Roman"/>
        </w:rPr>
        <w:t xml:space="preserve">Martin J. </w:t>
      </w:r>
      <w:proofErr w:type="spellStart"/>
      <w:r w:rsidRPr="005B2ED3">
        <w:rPr>
          <w:rFonts w:cs="Times New Roman"/>
        </w:rPr>
        <w:t>Haigh</w:t>
      </w:r>
      <w:proofErr w:type="spellEnd"/>
      <w:r w:rsidRPr="005B2ED3">
        <w:rPr>
          <w:rFonts w:cs="Times New Roman"/>
        </w:rPr>
        <w:t>, Headwater control: integrating land and livelihoods, paper presented at the International conference on Sustainable Development of Headwater Resources. United Nation’s International University, Nairobi, Kenya, September, 2002.</w:t>
      </w:r>
    </w:p>
    <w:p w:rsidR="00404C28" w:rsidRPr="005B2ED3" w:rsidRDefault="00404C28" w:rsidP="00404C28">
      <w:pPr>
        <w:pStyle w:val="ListParagraph"/>
        <w:numPr>
          <w:ilvl w:val="0"/>
          <w:numId w:val="10"/>
        </w:numPr>
        <w:ind w:left="284" w:hanging="284"/>
        <w:jc w:val="both"/>
        <w:rPr>
          <w:rFonts w:asciiTheme="minorHAnsi" w:hAnsiTheme="minorHAnsi"/>
          <w:sz w:val="22"/>
          <w:szCs w:val="22"/>
        </w:rPr>
      </w:pPr>
      <w:r w:rsidRPr="005B2ED3">
        <w:rPr>
          <w:rFonts w:asciiTheme="minorHAnsi" w:hAnsiTheme="minorHAnsi"/>
          <w:sz w:val="22"/>
          <w:szCs w:val="22"/>
        </w:rPr>
        <w:t>ICIMOD, Mountains of the World –Ecosystem Services in a Time of Global and Climate Change: Seizing Opportunities – Meeting Challenges. Framework paper prepared for the Mountain Initiative of the Government of Nepal by ICIMOD and the Government of Nepal, Ministry of Environment, 2010</w:t>
      </w:r>
    </w:p>
    <w:p w:rsidR="00404C28" w:rsidRPr="005B2ED3" w:rsidRDefault="00404C28" w:rsidP="00404C28">
      <w:pPr>
        <w:pStyle w:val="ListParagraph"/>
        <w:numPr>
          <w:ilvl w:val="0"/>
          <w:numId w:val="10"/>
        </w:numPr>
        <w:autoSpaceDE w:val="0"/>
        <w:autoSpaceDN w:val="0"/>
        <w:adjustRightInd w:val="0"/>
        <w:ind w:left="284" w:hanging="284"/>
        <w:jc w:val="both"/>
        <w:rPr>
          <w:rFonts w:asciiTheme="minorHAnsi" w:hAnsiTheme="minorHAnsi"/>
          <w:sz w:val="22"/>
          <w:szCs w:val="22"/>
        </w:rPr>
      </w:pPr>
      <w:r w:rsidRPr="005B2ED3">
        <w:rPr>
          <w:rFonts w:asciiTheme="minorHAnsi" w:hAnsiTheme="minorHAnsi"/>
          <w:sz w:val="22"/>
          <w:szCs w:val="22"/>
        </w:rPr>
        <w:t>ICIMOD, The Changing Himalayas: Impact of Climate Change on Water Resources and Livelihoods in the Greater Himalayas. ICIMOD, Kathmandu, Nepal, 2009</w:t>
      </w:r>
    </w:p>
    <w:p w:rsidR="00404C28" w:rsidRPr="005B2ED3" w:rsidRDefault="00404C28" w:rsidP="00404C28">
      <w:pPr>
        <w:pStyle w:val="ListParagraph"/>
        <w:numPr>
          <w:ilvl w:val="0"/>
          <w:numId w:val="10"/>
        </w:numPr>
        <w:autoSpaceDE w:val="0"/>
        <w:autoSpaceDN w:val="0"/>
        <w:adjustRightInd w:val="0"/>
        <w:ind w:left="284" w:hanging="284"/>
        <w:jc w:val="both"/>
        <w:rPr>
          <w:rFonts w:asciiTheme="minorHAnsi" w:hAnsiTheme="minorHAnsi"/>
          <w:sz w:val="22"/>
          <w:szCs w:val="22"/>
        </w:rPr>
      </w:pPr>
      <w:r w:rsidRPr="005B2ED3">
        <w:rPr>
          <w:rFonts w:asciiTheme="minorHAnsi" w:hAnsiTheme="minorHAnsi"/>
          <w:sz w:val="22"/>
          <w:szCs w:val="22"/>
        </w:rPr>
        <w:t xml:space="preserve">IPCC, </w:t>
      </w:r>
      <w:r w:rsidRPr="005B2ED3">
        <w:rPr>
          <w:rFonts w:asciiTheme="minorHAnsi" w:hAnsiTheme="minorHAnsi"/>
          <w:iCs/>
          <w:sz w:val="22"/>
          <w:szCs w:val="22"/>
        </w:rPr>
        <w:t xml:space="preserve">Climate change 2007: The scientifi c basis. </w:t>
      </w:r>
      <w:r w:rsidRPr="005B2ED3">
        <w:rPr>
          <w:rFonts w:asciiTheme="minorHAnsi" w:hAnsiTheme="minorHAnsi"/>
          <w:sz w:val="22"/>
          <w:szCs w:val="22"/>
        </w:rPr>
        <w:t>Working Group I contribution to the Intergovernmental Panel on Climate Change Fourth Assessment Report. Cambridge: Cambridge University Press, 2007</w:t>
      </w:r>
    </w:p>
    <w:p w:rsidR="00404C28" w:rsidRPr="005B2ED3" w:rsidRDefault="00404C28" w:rsidP="00404C28">
      <w:pPr>
        <w:pStyle w:val="ListParagraph"/>
        <w:numPr>
          <w:ilvl w:val="0"/>
          <w:numId w:val="10"/>
        </w:numPr>
        <w:autoSpaceDE w:val="0"/>
        <w:autoSpaceDN w:val="0"/>
        <w:adjustRightInd w:val="0"/>
        <w:ind w:left="284" w:hanging="284"/>
        <w:jc w:val="both"/>
        <w:rPr>
          <w:rFonts w:asciiTheme="minorHAnsi" w:hAnsiTheme="minorHAnsi"/>
          <w:sz w:val="22"/>
          <w:szCs w:val="22"/>
        </w:rPr>
      </w:pPr>
      <w:r w:rsidRPr="005B2ED3">
        <w:rPr>
          <w:rFonts w:asciiTheme="minorHAnsi" w:hAnsiTheme="minorHAnsi"/>
          <w:sz w:val="22"/>
          <w:szCs w:val="22"/>
        </w:rPr>
        <w:t xml:space="preserve">IPCC, </w:t>
      </w:r>
      <w:r w:rsidRPr="005B2ED3">
        <w:rPr>
          <w:rFonts w:asciiTheme="minorHAnsi" w:hAnsiTheme="minorHAnsi"/>
          <w:iCs/>
          <w:sz w:val="22"/>
          <w:szCs w:val="22"/>
        </w:rPr>
        <w:t xml:space="preserve">Climate Change: Impacts, adaptation and vulnerability. </w:t>
      </w:r>
      <w:r w:rsidRPr="005B2ED3">
        <w:rPr>
          <w:rFonts w:asciiTheme="minorHAnsi" w:hAnsiTheme="minorHAnsi"/>
          <w:sz w:val="22"/>
          <w:szCs w:val="22"/>
        </w:rPr>
        <w:t>Working Group II contribution to the Intergovernmental Panel on Climate Change Fourth Assessment Report. Cambridge: Cambridge University Press, 2007</w:t>
      </w:r>
    </w:p>
    <w:p w:rsidR="00404C28" w:rsidRPr="005B2ED3" w:rsidRDefault="00404C28" w:rsidP="00404C28">
      <w:pPr>
        <w:pStyle w:val="ListParagraph"/>
        <w:numPr>
          <w:ilvl w:val="0"/>
          <w:numId w:val="10"/>
        </w:numPr>
        <w:autoSpaceDE w:val="0"/>
        <w:autoSpaceDN w:val="0"/>
        <w:adjustRightInd w:val="0"/>
        <w:ind w:left="284" w:hanging="284"/>
        <w:jc w:val="both"/>
        <w:rPr>
          <w:rFonts w:asciiTheme="minorHAnsi" w:hAnsiTheme="minorHAnsi"/>
          <w:sz w:val="22"/>
          <w:szCs w:val="22"/>
        </w:rPr>
      </w:pPr>
      <w:r w:rsidRPr="005B2ED3">
        <w:rPr>
          <w:rFonts w:asciiTheme="minorHAnsi" w:hAnsiTheme="minorHAnsi"/>
          <w:sz w:val="22"/>
          <w:szCs w:val="22"/>
        </w:rPr>
        <w:t>Messerli, B. and Ives, J. D. (eds), Mountains of the world – A global priority. A contribution to Chapter 13 of Agenda 21. New York: Parthenon, 2007</w:t>
      </w:r>
    </w:p>
    <w:p w:rsidR="006011A8" w:rsidRPr="005B2ED3" w:rsidRDefault="006011A8" w:rsidP="00471C4F">
      <w:pPr>
        <w:ind w:left="327" w:hanging="327"/>
        <w:rPr>
          <w:rFonts w:asciiTheme="minorHAnsi" w:hAnsiTheme="minorHAnsi" w:cs="Calibri Light"/>
          <w:lang w:val="en-US"/>
        </w:rPr>
      </w:pPr>
    </w:p>
    <w:sectPr w:rsidR="006011A8" w:rsidRPr="005B2ED3" w:rsidSect="00C6486C">
      <w:headerReference w:type="default" r:id="rId10"/>
      <w:footerReference w:type="default" r:id="rId11"/>
      <w:pgSz w:w="11906" w:h="16838"/>
      <w:pgMar w:top="1134" w:right="127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A2D" w:rsidRDefault="005A4A2D" w:rsidP="00FE7E3B">
      <w:r>
        <w:separator/>
      </w:r>
    </w:p>
  </w:endnote>
  <w:endnote w:type="continuationSeparator" w:id="0">
    <w:p w:rsidR="005A4A2D" w:rsidRDefault="005A4A2D" w:rsidP="00FE7E3B">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E39" w:rsidRDefault="00921F25" w:rsidP="008B7E39">
    <w:pPr>
      <w:pStyle w:val="Footer"/>
      <w:jc w:val="center"/>
      <w:rPr>
        <w:rFonts w:ascii="Calibri Light" w:hAnsi="Calibri Light" w:cs="Calibri Light"/>
        <w:i/>
        <w:sz w:val="20"/>
        <w:szCs w:val="20"/>
        <w:lang w:val="en-GB"/>
      </w:rPr>
    </w:pPr>
    <w:r>
      <w:rPr>
        <w:noProof/>
        <w:lang w:val="en-IN" w:eastAsia="en-IN"/>
      </w:rPr>
      <w:drawing>
        <wp:anchor distT="0" distB="0" distL="114300" distR="114300" simplePos="0" relativeHeight="251658752" behindDoc="0" locked="0" layoutInCell="1" allowOverlap="1">
          <wp:simplePos x="0" y="0"/>
          <wp:positionH relativeFrom="column">
            <wp:posOffset>109302</wp:posOffset>
          </wp:positionH>
          <wp:positionV relativeFrom="paragraph">
            <wp:posOffset>2540</wp:posOffset>
          </wp:positionV>
          <wp:extent cx="868680" cy="512233"/>
          <wp:effectExtent l="0" t="0" r="7620" b="2540"/>
          <wp:wrapNone/>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412" r="76653"/>
                  <a:stretch/>
                </pic:blipFill>
                <pic:spPr bwMode="auto">
                  <a:xfrm>
                    <a:off x="0" y="0"/>
                    <a:ext cx="868680" cy="51223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8B7E39" w:rsidRDefault="008B7E39" w:rsidP="008B7E39">
    <w:pPr>
      <w:pStyle w:val="Footer"/>
      <w:jc w:val="center"/>
      <w:rPr>
        <w:rFonts w:ascii="Calibri Light" w:hAnsi="Calibri Light" w:cs="Calibri Light"/>
        <w:i/>
        <w:sz w:val="20"/>
        <w:szCs w:val="20"/>
        <w:lang w:val="en-GB"/>
      </w:rPr>
    </w:pPr>
  </w:p>
  <w:p w:rsidR="008B7E39" w:rsidRPr="008B7E39" w:rsidRDefault="00921F25" w:rsidP="008B7E39">
    <w:pPr>
      <w:pStyle w:val="Footer"/>
      <w:jc w:val="right"/>
      <w:rPr>
        <w:sz w:val="20"/>
        <w:szCs w:val="20"/>
        <w:lang w:val="en-GB"/>
      </w:rPr>
    </w:pPr>
    <w:r>
      <w:rPr>
        <w:rFonts w:ascii="Calibri Light" w:hAnsi="Calibri Light" w:cs="Calibri Light"/>
        <w:i/>
        <w:sz w:val="20"/>
        <w:szCs w:val="20"/>
        <w:lang w:val="en-GB"/>
      </w:rPr>
      <w:t>Erasmus+ CBHE project</w:t>
    </w:r>
    <w:r w:rsidR="008B7E39" w:rsidRPr="008B7E39">
      <w:rPr>
        <w:rFonts w:ascii="Calibri Light" w:hAnsi="Calibri Light" w:cs="Calibri Light"/>
        <w:i/>
        <w:sz w:val="20"/>
        <w:szCs w:val="20"/>
        <w:lang w:val="en-GB"/>
      </w:rPr>
      <w:t xml:space="preserve"> </w:t>
    </w:r>
    <w:r w:rsidRPr="00921F25">
      <w:rPr>
        <w:rFonts w:ascii="Calibri Light" w:hAnsi="Calibri Light" w:cs="Calibri Light"/>
        <w:b/>
        <w:sz w:val="20"/>
        <w:szCs w:val="20"/>
        <w:lang w:val="en-GB"/>
      </w:rPr>
      <w:t>Sustainable Natural Resource Use in Arctic and High Mountainous Areas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A2D" w:rsidRDefault="005A4A2D" w:rsidP="00FE7E3B">
      <w:r>
        <w:separator/>
      </w:r>
    </w:p>
  </w:footnote>
  <w:footnote w:type="continuationSeparator" w:id="0">
    <w:p w:rsidR="005A4A2D" w:rsidRDefault="005A4A2D" w:rsidP="00FE7E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E3B" w:rsidRPr="00921F25" w:rsidRDefault="00812E48">
    <w:pPr>
      <w:pStyle w:val="Header"/>
      <w:rPr>
        <w:b/>
        <w:noProof/>
        <w:color w:val="FF0000"/>
        <w:lang w:val="en-GB"/>
      </w:rPr>
    </w:pPr>
    <w:r>
      <w:rPr>
        <w:noProof/>
        <w:lang w:val="en-IN" w:eastAsia="en-IN"/>
      </w:rPr>
      <w:drawing>
        <wp:anchor distT="0" distB="0" distL="114300" distR="114300" simplePos="0" relativeHeight="251657728" behindDoc="0" locked="0" layoutInCell="1" allowOverlap="1">
          <wp:simplePos x="0" y="0"/>
          <wp:positionH relativeFrom="column">
            <wp:posOffset>4505622</wp:posOffset>
          </wp:positionH>
          <wp:positionV relativeFrom="paragraph">
            <wp:posOffset>-13970</wp:posOffset>
          </wp:positionV>
          <wp:extent cx="1442537" cy="412329"/>
          <wp:effectExtent l="0" t="0" r="571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2537" cy="412329"/>
                  </a:xfrm>
                  <a:prstGeom prst="rect">
                    <a:avLst/>
                  </a:prstGeom>
                  <a:noFill/>
                  <a:ln>
                    <a:noFill/>
                  </a:ln>
                </pic:spPr>
              </pic:pic>
            </a:graphicData>
          </a:graphic>
        </wp:anchor>
      </w:drawing>
    </w:r>
    <w:sdt>
      <w:sdtPr>
        <w:id w:val="1454984616"/>
        <w:docPartObj>
          <w:docPartGallery w:val="Page Numbers (Margins)"/>
          <w:docPartUnique/>
        </w:docPartObj>
      </w:sdtPr>
      <w:sdtContent>
        <w:r w:rsidR="00887BA6" w:rsidRPr="00887BA6">
          <w:rPr>
            <w:noProof/>
          </w:rPr>
          <w:pict>
            <v:rect id="Rectangle 2" o:spid="_x0000_s4097" style="position:absolute;margin-left:0;margin-top:0;width:40.2pt;height:171.9pt;z-index:25165670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8B7E39" w:rsidRPr="008B7E39" w:rsidRDefault="008B7E39">
                    <w:pPr>
                      <w:pStyle w:val="Footer"/>
                      <w:rPr>
                        <w:rFonts w:ascii="Calibri Light" w:eastAsiaTheme="majorEastAsia" w:hAnsi="Calibri Light" w:cs="Calibri Light"/>
                        <w:sz w:val="44"/>
                        <w:szCs w:val="44"/>
                      </w:rPr>
                    </w:pPr>
                    <w:r w:rsidRPr="008B7E39">
                      <w:rPr>
                        <w:rFonts w:ascii="Calibri Light" w:eastAsiaTheme="majorEastAsia" w:hAnsi="Calibri Light" w:cs="Calibri Light"/>
                      </w:rPr>
                      <w:t>Page</w:t>
                    </w:r>
                    <w:r>
                      <w:rPr>
                        <w:rFonts w:ascii="Calibri Light" w:eastAsiaTheme="majorEastAsia" w:hAnsi="Calibri Light" w:cs="Calibri Light"/>
                        <w:lang w:val="en-GB"/>
                      </w:rPr>
                      <w:t xml:space="preserve"> </w:t>
                    </w:r>
                    <w:r w:rsidR="00887BA6" w:rsidRPr="00887BA6">
                      <w:rPr>
                        <w:rFonts w:ascii="Calibri Light" w:eastAsiaTheme="minorEastAsia" w:hAnsi="Calibri Light" w:cs="Calibri Light"/>
                        <w:sz w:val="22"/>
                        <w:szCs w:val="22"/>
                      </w:rPr>
                      <w:fldChar w:fldCharType="begin"/>
                    </w:r>
                    <w:r w:rsidRPr="008B7E39">
                      <w:rPr>
                        <w:rFonts w:ascii="Calibri Light" w:hAnsi="Calibri Light" w:cs="Calibri Light"/>
                      </w:rPr>
                      <w:instrText xml:space="preserve"> PAGE    \* MERGEFORMAT </w:instrText>
                    </w:r>
                    <w:r w:rsidR="00887BA6" w:rsidRPr="00887BA6">
                      <w:rPr>
                        <w:rFonts w:ascii="Calibri Light" w:eastAsiaTheme="minorEastAsia" w:hAnsi="Calibri Light" w:cs="Calibri Light"/>
                        <w:sz w:val="22"/>
                        <w:szCs w:val="22"/>
                      </w:rPr>
                      <w:fldChar w:fldCharType="separate"/>
                    </w:r>
                    <w:r w:rsidR="0064459C" w:rsidRPr="0064459C">
                      <w:rPr>
                        <w:rFonts w:ascii="Calibri Light" w:eastAsiaTheme="majorEastAsia" w:hAnsi="Calibri Light" w:cs="Calibri Light"/>
                        <w:noProof/>
                        <w:sz w:val="44"/>
                        <w:szCs w:val="44"/>
                      </w:rPr>
                      <w:t>1</w:t>
                    </w:r>
                    <w:r w:rsidR="00887BA6" w:rsidRPr="008B7E39">
                      <w:rPr>
                        <w:rFonts w:ascii="Calibri Light" w:eastAsiaTheme="majorEastAsia" w:hAnsi="Calibri Light" w:cs="Calibri Light"/>
                        <w:noProof/>
                        <w:sz w:val="44"/>
                        <w:szCs w:val="44"/>
                      </w:rPr>
                      <w:fldChar w:fldCharType="end"/>
                    </w:r>
                  </w:p>
                </w:txbxContent>
              </v:textbox>
              <w10:wrap anchorx="margin" anchory="margin"/>
            </v:rect>
          </w:pict>
        </w:r>
      </w:sdtContent>
    </w:sdt>
    <w:r w:rsidR="00921F25" w:rsidRPr="00921F25">
      <w:rPr>
        <w:b/>
        <w:noProof/>
        <w:color w:val="FF0000"/>
        <w:lang w:val="en-GB"/>
      </w:rPr>
      <w:t>Logo of your</w:t>
    </w:r>
  </w:p>
  <w:p w:rsidR="00921F25" w:rsidRPr="00921F25" w:rsidRDefault="00921F25">
    <w:pPr>
      <w:pStyle w:val="Header"/>
      <w:rPr>
        <w:b/>
        <w:color w:val="FF0000"/>
        <w:lang w:val="en-GB"/>
      </w:rPr>
    </w:pPr>
    <w:r w:rsidRPr="00921F25">
      <w:rPr>
        <w:b/>
        <w:color w:val="FF0000"/>
        <w:lang w:val="en-GB"/>
      </w:rPr>
      <w:t>university</w:t>
    </w:r>
  </w:p>
  <w:p w:rsidR="00812E48" w:rsidRPr="00812E48" w:rsidRDefault="00812E48">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F1E93"/>
    <w:multiLevelType w:val="hybridMultilevel"/>
    <w:tmpl w:val="2A88FB60"/>
    <w:lvl w:ilvl="0" w:tplc="9C98DB1A">
      <w:start w:val="2"/>
      <w:numFmt w:val="bullet"/>
      <w:lvlText w:val="-"/>
      <w:lvlJc w:val="left"/>
      <w:pPr>
        <w:tabs>
          <w:tab w:val="num" w:pos="720"/>
        </w:tabs>
        <w:ind w:left="720" w:hanging="360"/>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C9626A7"/>
    <w:multiLevelType w:val="hybridMultilevel"/>
    <w:tmpl w:val="FB3CE5F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1106294"/>
    <w:multiLevelType w:val="hybridMultilevel"/>
    <w:tmpl w:val="33C2FA54"/>
    <w:lvl w:ilvl="0" w:tplc="794A9396">
      <w:start w:val="1"/>
      <w:numFmt w:val="decimal"/>
      <w:lvlText w:val="%1."/>
      <w:lvlJc w:val="left"/>
      <w:pPr>
        <w:ind w:left="-90" w:hanging="360"/>
      </w:pPr>
      <w:rPr>
        <w:rFonts w:hint="default"/>
        <w:b w:val="0"/>
      </w:rPr>
    </w:lvl>
    <w:lvl w:ilvl="1" w:tplc="40090019" w:tentative="1">
      <w:start w:val="1"/>
      <w:numFmt w:val="lowerLetter"/>
      <w:lvlText w:val="%2."/>
      <w:lvlJc w:val="left"/>
      <w:pPr>
        <w:ind w:left="630" w:hanging="360"/>
      </w:pPr>
    </w:lvl>
    <w:lvl w:ilvl="2" w:tplc="4009001B" w:tentative="1">
      <w:start w:val="1"/>
      <w:numFmt w:val="lowerRoman"/>
      <w:lvlText w:val="%3."/>
      <w:lvlJc w:val="right"/>
      <w:pPr>
        <w:ind w:left="1350" w:hanging="180"/>
      </w:pPr>
    </w:lvl>
    <w:lvl w:ilvl="3" w:tplc="4009000F" w:tentative="1">
      <w:start w:val="1"/>
      <w:numFmt w:val="decimal"/>
      <w:lvlText w:val="%4."/>
      <w:lvlJc w:val="left"/>
      <w:pPr>
        <w:ind w:left="2070" w:hanging="360"/>
      </w:pPr>
    </w:lvl>
    <w:lvl w:ilvl="4" w:tplc="40090019" w:tentative="1">
      <w:start w:val="1"/>
      <w:numFmt w:val="lowerLetter"/>
      <w:lvlText w:val="%5."/>
      <w:lvlJc w:val="left"/>
      <w:pPr>
        <w:ind w:left="2790" w:hanging="360"/>
      </w:pPr>
    </w:lvl>
    <w:lvl w:ilvl="5" w:tplc="4009001B" w:tentative="1">
      <w:start w:val="1"/>
      <w:numFmt w:val="lowerRoman"/>
      <w:lvlText w:val="%6."/>
      <w:lvlJc w:val="right"/>
      <w:pPr>
        <w:ind w:left="3510" w:hanging="180"/>
      </w:pPr>
    </w:lvl>
    <w:lvl w:ilvl="6" w:tplc="4009000F" w:tentative="1">
      <w:start w:val="1"/>
      <w:numFmt w:val="decimal"/>
      <w:lvlText w:val="%7."/>
      <w:lvlJc w:val="left"/>
      <w:pPr>
        <w:ind w:left="4230" w:hanging="360"/>
      </w:pPr>
    </w:lvl>
    <w:lvl w:ilvl="7" w:tplc="40090019" w:tentative="1">
      <w:start w:val="1"/>
      <w:numFmt w:val="lowerLetter"/>
      <w:lvlText w:val="%8."/>
      <w:lvlJc w:val="left"/>
      <w:pPr>
        <w:ind w:left="4950" w:hanging="360"/>
      </w:pPr>
    </w:lvl>
    <w:lvl w:ilvl="8" w:tplc="4009001B" w:tentative="1">
      <w:start w:val="1"/>
      <w:numFmt w:val="lowerRoman"/>
      <w:lvlText w:val="%9."/>
      <w:lvlJc w:val="right"/>
      <w:pPr>
        <w:ind w:left="5670" w:hanging="180"/>
      </w:pPr>
    </w:lvl>
  </w:abstractNum>
  <w:abstractNum w:abstractNumId="3">
    <w:nsid w:val="440A6B69"/>
    <w:multiLevelType w:val="hybridMultilevel"/>
    <w:tmpl w:val="A8AE8E42"/>
    <w:lvl w:ilvl="0" w:tplc="CB2E41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983203"/>
    <w:multiLevelType w:val="hybridMultilevel"/>
    <w:tmpl w:val="7728B31E"/>
    <w:lvl w:ilvl="0" w:tplc="BC1C2A4E">
      <w:start w:val="3"/>
      <w:numFmt w:val="bullet"/>
      <w:lvlText w:val="-"/>
      <w:lvlJc w:val="left"/>
      <w:pPr>
        <w:ind w:left="720" w:hanging="360"/>
      </w:pPr>
      <w:rPr>
        <w:rFonts w:ascii="Calibri" w:eastAsiaTheme="minorHAnsi"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230DF4"/>
    <w:multiLevelType w:val="hybridMultilevel"/>
    <w:tmpl w:val="268C43FA"/>
    <w:lvl w:ilvl="0" w:tplc="42426BC2">
      <w:start w:val="1"/>
      <w:numFmt w:val="bullet"/>
      <w:lvlText w:val=""/>
      <w:lvlJc w:val="left"/>
      <w:pPr>
        <w:ind w:left="1440" w:hanging="360"/>
      </w:pPr>
      <w:rPr>
        <w:rFonts w:ascii="Symbol" w:hAnsi="Symbol" w:hint="default"/>
        <w:lang w:val="en-GB"/>
      </w:rPr>
    </w:lvl>
    <w:lvl w:ilvl="1" w:tplc="04230003" w:tentative="1">
      <w:start w:val="1"/>
      <w:numFmt w:val="bullet"/>
      <w:lvlText w:val="o"/>
      <w:lvlJc w:val="left"/>
      <w:pPr>
        <w:ind w:left="2160" w:hanging="360"/>
      </w:pPr>
      <w:rPr>
        <w:rFonts w:ascii="Courier New" w:hAnsi="Courier New" w:cs="Courier New" w:hint="default"/>
      </w:rPr>
    </w:lvl>
    <w:lvl w:ilvl="2" w:tplc="04230005" w:tentative="1">
      <w:start w:val="1"/>
      <w:numFmt w:val="bullet"/>
      <w:lvlText w:val=""/>
      <w:lvlJc w:val="left"/>
      <w:pPr>
        <w:ind w:left="2880" w:hanging="360"/>
      </w:pPr>
      <w:rPr>
        <w:rFonts w:ascii="Wingdings" w:hAnsi="Wingdings" w:hint="default"/>
      </w:rPr>
    </w:lvl>
    <w:lvl w:ilvl="3" w:tplc="04230001" w:tentative="1">
      <w:start w:val="1"/>
      <w:numFmt w:val="bullet"/>
      <w:lvlText w:val=""/>
      <w:lvlJc w:val="left"/>
      <w:pPr>
        <w:ind w:left="3600" w:hanging="360"/>
      </w:pPr>
      <w:rPr>
        <w:rFonts w:ascii="Symbol" w:hAnsi="Symbol" w:hint="default"/>
      </w:rPr>
    </w:lvl>
    <w:lvl w:ilvl="4" w:tplc="04230003" w:tentative="1">
      <w:start w:val="1"/>
      <w:numFmt w:val="bullet"/>
      <w:lvlText w:val="o"/>
      <w:lvlJc w:val="left"/>
      <w:pPr>
        <w:ind w:left="4320" w:hanging="360"/>
      </w:pPr>
      <w:rPr>
        <w:rFonts w:ascii="Courier New" w:hAnsi="Courier New" w:cs="Courier New" w:hint="default"/>
      </w:rPr>
    </w:lvl>
    <w:lvl w:ilvl="5" w:tplc="04230005" w:tentative="1">
      <w:start w:val="1"/>
      <w:numFmt w:val="bullet"/>
      <w:lvlText w:val=""/>
      <w:lvlJc w:val="left"/>
      <w:pPr>
        <w:ind w:left="5040" w:hanging="360"/>
      </w:pPr>
      <w:rPr>
        <w:rFonts w:ascii="Wingdings" w:hAnsi="Wingdings" w:hint="default"/>
      </w:rPr>
    </w:lvl>
    <w:lvl w:ilvl="6" w:tplc="04230001" w:tentative="1">
      <w:start w:val="1"/>
      <w:numFmt w:val="bullet"/>
      <w:lvlText w:val=""/>
      <w:lvlJc w:val="left"/>
      <w:pPr>
        <w:ind w:left="5760" w:hanging="360"/>
      </w:pPr>
      <w:rPr>
        <w:rFonts w:ascii="Symbol" w:hAnsi="Symbol" w:hint="default"/>
      </w:rPr>
    </w:lvl>
    <w:lvl w:ilvl="7" w:tplc="04230003" w:tentative="1">
      <w:start w:val="1"/>
      <w:numFmt w:val="bullet"/>
      <w:lvlText w:val="o"/>
      <w:lvlJc w:val="left"/>
      <w:pPr>
        <w:ind w:left="6480" w:hanging="360"/>
      </w:pPr>
      <w:rPr>
        <w:rFonts w:ascii="Courier New" w:hAnsi="Courier New" w:cs="Courier New" w:hint="default"/>
      </w:rPr>
    </w:lvl>
    <w:lvl w:ilvl="8" w:tplc="04230005" w:tentative="1">
      <w:start w:val="1"/>
      <w:numFmt w:val="bullet"/>
      <w:lvlText w:val=""/>
      <w:lvlJc w:val="left"/>
      <w:pPr>
        <w:ind w:left="7200" w:hanging="360"/>
      </w:pPr>
      <w:rPr>
        <w:rFonts w:ascii="Wingdings" w:hAnsi="Wingdings" w:hint="default"/>
      </w:rPr>
    </w:lvl>
  </w:abstractNum>
  <w:abstractNum w:abstractNumId="6">
    <w:nsid w:val="4CED7099"/>
    <w:multiLevelType w:val="hybridMultilevel"/>
    <w:tmpl w:val="DEDEA556"/>
    <w:lvl w:ilvl="0" w:tplc="40090005">
      <w:start w:val="1"/>
      <w:numFmt w:val="bullet"/>
      <w:lvlText w:val=""/>
      <w:lvlJc w:val="left"/>
      <w:pPr>
        <w:ind w:left="1440" w:hanging="360"/>
      </w:pPr>
      <w:rPr>
        <w:rFonts w:ascii="Wingdings" w:hAnsi="Wingdings" w:hint="default"/>
        <w:lang w:val="en-GB"/>
      </w:rPr>
    </w:lvl>
    <w:lvl w:ilvl="1" w:tplc="04230003" w:tentative="1">
      <w:start w:val="1"/>
      <w:numFmt w:val="bullet"/>
      <w:lvlText w:val="o"/>
      <w:lvlJc w:val="left"/>
      <w:pPr>
        <w:ind w:left="2160" w:hanging="360"/>
      </w:pPr>
      <w:rPr>
        <w:rFonts w:ascii="Courier New" w:hAnsi="Courier New" w:cs="Courier New" w:hint="default"/>
      </w:rPr>
    </w:lvl>
    <w:lvl w:ilvl="2" w:tplc="04230005" w:tentative="1">
      <w:start w:val="1"/>
      <w:numFmt w:val="bullet"/>
      <w:lvlText w:val=""/>
      <w:lvlJc w:val="left"/>
      <w:pPr>
        <w:ind w:left="2880" w:hanging="360"/>
      </w:pPr>
      <w:rPr>
        <w:rFonts w:ascii="Wingdings" w:hAnsi="Wingdings" w:hint="default"/>
      </w:rPr>
    </w:lvl>
    <w:lvl w:ilvl="3" w:tplc="04230001" w:tentative="1">
      <w:start w:val="1"/>
      <w:numFmt w:val="bullet"/>
      <w:lvlText w:val=""/>
      <w:lvlJc w:val="left"/>
      <w:pPr>
        <w:ind w:left="3600" w:hanging="360"/>
      </w:pPr>
      <w:rPr>
        <w:rFonts w:ascii="Symbol" w:hAnsi="Symbol" w:hint="default"/>
      </w:rPr>
    </w:lvl>
    <w:lvl w:ilvl="4" w:tplc="04230003" w:tentative="1">
      <w:start w:val="1"/>
      <w:numFmt w:val="bullet"/>
      <w:lvlText w:val="o"/>
      <w:lvlJc w:val="left"/>
      <w:pPr>
        <w:ind w:left="4320" w:hanging="360"/>
      </w:pPr>
      <w:rPr>
        <w:rFonts w:ascii="Courier New" w:hAnsi="Courier New" w:cs="Courier New" w:hint="default"/>
      </w:rPr>
    </w:lvl>
    <w:lvl w:ilvl="5" w:tplc="04230005" w:tentative="1">
      <w:start w:val="1"/>
      <w:numFmt w:val="bullet"/>
      <w:lvlText w:val=""/>
      <w:lvlJc w:val="left"/>
      <w:pPr>
        <w:ind w:left="5040" w:hanging="360"/>
      </w:pPr>
      <w:rPr>
        <w:rFonts w:ascii="Wingdings" w:hAnsi="Wingdings" w:hint="default"/>
      </w:rPr>
    </w:lvl>
    <w:lvl w:ilvl="6" w:tplc="04230001" w:tentative="1">
      <w:start w:val="1"/>
      <w:numFmt w:val="bullet"/>
      <w:lvlText w:val=""/>
      <w:lvlJc w:val="left"/>
      <w:pPr>
        <w:ind w:left="5760" w:hanging="360"/>
      </w:pPr>
      <w:rPr>
        <w:rFonts w:ascii="Symbol" w:hAnsi="Symbol" w:hint="default"/>
      </w:rPr>
    </w:lvl>
    <w:lvl w:ilvl="7" w:tplc="04230003" w:tentative="1">
      <w:start w:val="1"/>
      <w:numFmt w:val="bullet"/>
      <w:lvlText w:val="o"/>
      <w:lvlJc w:val="left"/>
      <w:pPr>
        <w:ind w:left="6480" w:hanging="360"/>
      </w:pPr>
      <w:rPr>
        <w:rFonts w:ascii="Courier New" w:hAnsi="Courier New" w:cs="Courier New" w:hint="default"/>
      </w:rPr>
    </w:lvl>
    <w:lvl w:ilvl="8" w:tplc="04230005" w:tentative="1">
      <w:start w:val="1"/>
      <w:numFmt w:val="bullet"/>
      <w:lvlText w:val=""/>
      <w:lvlJc w:val="left"/>
      <w:pPr>
        <w:ind w:left="7200" w:hanging="360"/>
      </w:pPr>
      <w:rPr>
        <w:rFonts w:ascii="Wingdings" w:hAnsi="Wingdings" w:hint="default"/>
      </w:rPr>
    </w:lvl>
  </w:abstractNum>
  <w:abstractNum w:abstractNumId="7">
    <w:nsid w:val="4DA03A9C"/>
    <w:multiLevelType w:val="hybridMultilevel"/>
    <w:tmpl w:val="787457F8"/>
    <w:lvl w:ilvl="0" w:tplc="2B28017E">
      <w:start w:val="1"/>
      <w:numFmt w:val="bullet"/>
      <w:lvlText w:val=""/>
      <w:lvlJc w:val="left"/>
      <w:pPr>
        <w:ind w:left="720" w:hanging="360"/>
      </w:pPr>
      <w:rPr>
        <w:rFonts w:ascii="Wingdings" w:hAnsi="Wingdings" w:hint="default"/>
        <w:sz w:val="22"/>
        <w:szCs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8071D38"/>
    <w:multiLevelType w:val="hybridMultilevel"/>
    <w:tmpl w:val="AF98CC9C"/>
    <w:lvl w:ilvl="0" w:tplc="BAE44F8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4"/>
  </w:num>
  <w:num w:numId="4">
    <w:abstractNumId w:val="0"/>
  </w:num>
  <w:num w:numId="5">
    <w:abstractNumId w:val="5"/>
  </w:num>
  <w:num w:numId="6">
    <w:abstractNumId w:val="8"/>
  </w:num>
  <w:num w:numId="7">
    <w:abstractNumId w:val="2"/>
  </w:num>
  <w:num w:numId="8">
    <w:abstractNumId w:val="6"/>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21506"/>
    <o:shapelayout v:ext="edit">
      <o:idmap v:ext="edit" data="4"/>
    </o:shapelayout>
  </w:hdrShapeDefaults>
  <w:footnotePr>
    <w:footnote w:id="-1"/>
    <w:footnote w:id="0"/>
  </w:footnotePr>
  <w:endnotePr>
    <w:endnote w:id="-1"/>
    <w:endnote w:id="0"/>
  </w:endnotePr>
  <w:compat/>
  <w:rsids>
    <w:rsidRoot w:val="000D315C"/>
    <w:rsid w:val="000000BF"/>
    <w:rsid w:val="00001491"/>
    <w:rsid w:val="00003C6B"/>
    <w:rsid w:val="00003D45"/>
    <w:rsid w:val="00004E90"/>
    <w:rsid w:val="000110F3"/>
    <w:rsid w:val="00015CC6"/>
    <w:rsid w:val="000300B2"/>
    <w:rsid w:val="00030C46"/>
    <w:rsid w:val="00030FC7"/>
    <w:rsid w:val="00034BE6"/>
    <w:rsid w:val="00034C30"/>
    <w:rsid w:val="00034CC2"/>
    <w:rsid w:val="00040AE8"/>
    <w:rsid w:val="00044DC1"/>
    <w:rsid w:val="00045EB9"/>
    <w:rsid w:val="00046CF1"/>
    <w:rsid w:val="00055332"/>
    <w:rsid w:val="00055672"/>
    <w:rsid w:val="00056D47"/>
    <w:rsid w:val="000576AE"/>
    <w:rsid w:val="00057AC8"/>
    <w:rsid w:val="00057B5A"/>
    <w:rsid w:val="00061343"/>
    <w:rsid w:val="00063D98"/>
    <w:rsid w:val="000714A8"/>
    <w:rsid w:val="000749C4"/>
    <w:rsid w:val="000754D6"/>
    <w:rsid w:val="000809CC"/>
    <w:rsid w:val="00081C8D"/>
    <w:rsid w:val="00084AD5"/>
    <w:rsid w:val="000959B8"/>
    <w:rsid w:val="00096498"/>
    <w:rsid w:val="000A0EF6"/>
    <w:rsid w:val="000A4523"/>
    <w:rsid w:val="000A5DB6"/>
    <w:rsid w:val="000A763C"/>
    <w:rsid w:val="000B0195"/>
    <w:rsid w:val="000B2C11"/>
    <w:rsid w:val="000B3390"/>
    <w:rsid w:val="000B6F2D"/>
    <w:rsid w:val="000B7BD5"/>
    <w:rsid w:val="000C3CC9"/>
    <w:rsid w:val="000C533B"/>
    <w:rsid w:val="000C7B20"/>
    <w:rsid w:val="000D1386"/>
    <w:rsid w:val="000D2D33"/>
    <w:rsid w:val="000D315C"/>
    <w:rsid w:val="000D3C5D"/>
    <w:rsid w:val="000D452F"/>
    <w:rsid w:val="000D72E8"/>
    <w:rsid w:val="000E1D31"/>
    <w:rsid w:val="000E28FF"/>
    <w:rsid w:val="000E4B22"/>
    <w:rsid w:val="000E5400"/>
    <w:rsid w:val="000E5995"/>
    <w:rsid w:val="000E7797"/>
    <w:rsid w:val="000F182C"/>
    <w:rsid w:val="000F57C5"/>
    <w:rsid w:val="0010740C"/>
    <w:rsid w:val="0012213D"/>
    <w:rsid w:val="001228C3"/>
    <w:rsid w:val="00125099"/>
    <w:rsid w:val="00125929"/>
    <w:rsid w:val="00125ACD"/>
    <w:rsid w:val="00125BEE"/>
    <w:rsid w:val="00127170"/>
    <w:rsid w:val="00130182"/>
    <w:rsid w:val="00132A1F"/>
    <w:rsid w:val="00134C2D"/>
    <w:rsid w:val="00137EFA"/>
    <w:rsid w:val="001405AD"/>
    <w:rsid w:val="00141CA4"/>
    <w:rsid w:val="00141F87"/>
    <w:rsid w:val="00143F8E"/>
    <w:rsid w:val="001444A7"/>
    <w:rsid w:val="00145AE3"/>
    <w:rsid w:val="001466F3"/>
    <w:rsid w:val="001502C4"/>
    <w:rsid w:val="00150CE5"/>
    <w:rsid w:val="00151216"/>
    <w:rsid w:val="00153491"/>
    <w:rsid w:val="00157CF7"/>
    <w:rsid w:val="001608A3"/>
    <w:rsid w:val="0016314F"/>
    <w:rsid w:val="00163705"/>
    <w:rsid w:val="00164DFF"/>
    <w:rsid w:val="0016580D"/>
    <w:rsid w:val="00166055"/>
    <w:rsid w:val="001751E2"/>
    <w:rsid w:val="001761A9"/>
    <w:rsid w:val="00177061"/>
    <w:rsid w:val="0017724A"/>
    <w:rsid w:val="0018464B"/>
    <w:rsid w:val="00185328"/>
    <w:rsid w:val="001859CE"/>
    <w:rsid w:val="00186506"/>
    <w:rsid w:val="00192AE5"/>
    <w:rsid w:val="00193BD2"/>
    <w:rsid w:val="001965C3"/>
    <w:rsid w:val="0019723C"/>
    <w:rsid w:val="001A4548"/>
    <w:rsid w:val="001B2A77"/>
    <w:rsid w:val="001C01DF"/>
    <w:rsid w:val="001C3C1B"/>
    <w:rsid w:val="001D2F1A"/>
    <w:rsid w:val="001D2F8E"/>
    <w:rsid w:val="001D333A"/>
    <w:rsid w:val="001D53C3"/>
    <w:rsid w:val="001D7546"/>
    <w:rsid w:val="001E3766"/>
    <w:rsid w:val="001E4A02"/>
    <w:rsid w:val="001E6D0A"/>
    <w:rsid w:val="001E7459"/>
    <w:rsid w:val="001F38F1"/>
    <w:rsid w:val="001F6F27"/>
    <w:rsid w:val="001F713E"/>
    <w:rsid w:val="001F7496"/>
    <w:rsid w:val="0020015C"/>
    <w:rsid w:val="002007D9"/>
    <w:rsid w:val="00200DC2"/>
    <w:rsid w:val="0020137F"/>
    <w:rsid w:val="0020151D"/>
    <w:rsid w:val="00203838"/>
    <w:rsid w:val="00206EF1"/>
    <w:rsid w:val="00212C5D"/>
    <w:rsid w:val="00217494"/>
    <w:rsid w:val="00225FC3"/>
    <w:rsid w:val="0023159D"/>
    <w:rsid w:val="00237C8A"/>
    <w:rsid w:val="002448A8"/>
    <w:rsid w:val="00244D76"/>
    <w:rsid w:val="00250DC9"/>
    <w:rsid w:val="00251470"/>
    <w:rsid w:val="00251EE5"/>
    <w:rsid w:val="0025752B"/>
    <w:rsid w:val="002664BD"/>
    <w:rsid w:val="002677CE"/>
    <w:rsid w:val="00267E5E"/>
    <w:rsid w:val="0027636F"/>
    <w:rsid w:val="00276D68"/>
    <w:rsid w:val="00277362"/>
    <w:rsid w:val="00283741"/>
    <w:rsid w:val="002848C2"/>
    <w:rsid w:val="00285B0C"/>
    <w:rsid w:val="00287D01"/>
    <w:rsid w:val="00290E01"/>
    <w:rsid w:val="002916BC"/>
    <w:rsid w:val="002932C3"/>
    <w:rsid w:val="002954F0"/>
    <w:rsid w:val="00296C27"/>
    <w:rsid w:val="002A1792"/>
    <w:rsid w:val="002A28D7"/>
    <w:rsid w:val="002A7EEF"/>
    <w:rsid w:val="002B2C2F"/>
    <w:rsid w:val="002B49C1"/>
    <w:rsid w:val="002B639D"/>
    <w:rsid w:val="002B722F"/>
    <w:rsid w:val="002C0B9F"/>
    <w:rsid w:val="002C2E18"/>
    <w:rsid w:val="002C5733"/>
    <w:rsid w:val="002C5F77"/>
    <w:rsid w:val="002C67E5"/>
    <w:rsid w:val="002D0144"/>
    <w:rsid w:val="002D2103"/>
    <w:rsid w:val="002E25BD"/>
    <w:rsid w:val="002E3177"/>
    <w:rsid w:val="002F2720"/>
    <w:rsid w:val="002F2733"/>
    <w:rsid w:val="002F378E"/>
    <w:rsid w:val="002F4788"/>
    <w:rsid w:val="002F68A5"/>
    <w:rsid w:val="002F6D8F"/>
    <w:rsid w:val="002F6E13"/>
    <w:rsid w:val="002F7F45"/>
    <w:rsid w:val="0030331C"/>
    <w:rsid w:val="003039A6"/>
    <w:rsid w:val="003107BF"/>
    <w:rsid w:val="003160C7"/>
    <w:rsid w:val="00320D39"/>
    <w:rsid w:val="00326479"/>
    <w:rsid w:val="0032722B"/>
    <w:rsid w:val="003310F8"/>
    <w:rsid w:val="003311A9"/>
    <w:rsid w:val="00333F91"/>
    <w:rsid w:val="00340449"/>
    <w:rsid w:val="00342FE9"/>
    <w:rsid w:val="00343037"/>
    <w:rsid w:val="00343BA6"/>
    <w:rsid w:val="0035462C"/>
    <w:rsid w:val="00354F69"/>
    <w:rsid w:val="003577CF"/>
    <w:rsid w:val="00361BC0"/>
    <w:rsid w:val="00364749"/>
    <w:rsid w:val="00365632"/>
    <w:rsid w:val="00375D17"/>
    <w:rsid w:val="003760EF"/>
    <w:rsid w:val="00386C27"/>
    <w:rsid w:val="003906E6"/>
    <w:rsid w:val="00391E65"/>
    <w:rsid w:val="00393D10"/>
    <w:rsid w:val="00395C9C"/>
    <w:rsid w:val="00395E19"/>
    <w:rsid w:val="003A1752"/>
    <w:rsid w:val="003A277B"/>
    <w:rsid w:val="003B26BD"/>
    <w:rsid w:val="003B28E1"/>
    <w:rsid w:val="003B300E"/>
    <w:rsid w:val="003B6A5C"/>
    <w:rsid w:val="003B6C5D"/>
    <w:rsid w:val="003B6F20"/>
    <w:rsid w:val="003C1951"/>
    <w:rsid w:val="003C4408"/>
    <w:rsid w:val="003D0B21"/>
    <w:rsid w:val="003D2315"/>
    <w:rsid w:val="003D304B"/>
    <w:rsid w:val="003D3588"/>
    <w:rsid w:val="003D572A"/>
    <w:rsid w:val="003E1034"/>
    <w:rsid w:val="003E2CF6"/>
    <w:rsid w:val="003E76FD"/>
    <w:rsid w:val="003F1BE3"/>
    <w:rsid w:val="003F5EF9"/>
    <w:rsid w:val="003F7951"/>
    <w:rsid w:val="00401B47"/>
    <w:rsid w:val="00402EDA"/>
    <w:rsid w:val="00402F68"/>
    <w:rsid w:val="00403DC1"/>
    <w:rsid w:val="00404C28"/>
    <w:rsid w:val="0040516F"/>
    <w:rsid w:val="00405C20"/>
    <w:rsid w:val="00405D99"/>
    <w:rsid w:val="004061BE"/>
    <w:rsid w:val="00406C5C"/>
    <w:rsid w:val="00410687"/>
    <w:rsid w:val="004108AB"/>
    <w:rsid w:val="004129E1"/>
    <w:rsid w:val="00417F6A"/>
    <w:rsid w:val="0042028A"/>
    <w:rsid w:val="004213D8"/>
    <w:rsid w:val="004217CB"/>
    <w:rsid w:val="00423335"/>
    <w:rsid w:val="00424FD2"/>
    <w:rsid w:val="0042664D"/>
    <w:rsid w:val="0043165A"/>
    <w:rsid w:val="0043194B"/>
    <w:rsid w:val="00433667"/>
    <w:rsid w:val="00435FCF"/>
    <w:rsid w:val="00436750"/>
    <w:rsid w:val="0044147A"/>
    <w:rsid w:val="004469A7"/>
    <w:rsid w:val="004604A2"/>
    <w:rsid w:val="004650A7"/>
    <w:rsid w:val="004663DC"/>
    <w:rsid w:val="004676E0"/>
    <w:rsid w:val="00471C4F"/>
    <w:rsid w:val="004723D2"/>
    <w:rsid w:val="00474E96"/>
    <w:rsid w:val="00475BC4"/>
    <w:rsid w:val="00480AD8"/>
    <w:rsid w:val="00490D95"/>
    <w:rsid w:val="004925FF"/>
    <w:rsid w:val="00495DCE"/>
    <w:rsid w:val="004A0120"/>
    <w:rsid w:val="004A0466"/>
    <w:rsid w:val="004A1833"/>
    <w:rsid w:val="004A270A"/>
    <w:rsid w:val="004A6243"/>
    <w:rsid w:val="004A69A6"/>
    <w:rsid w:val="004C249B"/>
    <w:rsid w:val="004D1AA7"/>
    <w:rsid w:val="004D24C2"/>
    <w:rsid w:val="004E08D7"/>
    <w:rsid w:val="004E6ED8"/>
    <w:rsid w:val="004F0AD4"/>
    <w:rsid w:val="004F2DC9"/>
    <w:rsid w:val="004F32FE"/>
    <w:rsid w:val="004F3C67"/>
    <w:rsid w:val="004F62E1"/>
    <w:rsid w:val="004F6545"/>
    <w:rsid w:val="004F6C9A"/>
    <w:rsid w:val="004F7600"/>
    <w:rsid w:val="004F77B2"/>
    <w:rsid w:val="00501294"/>
    <w:rsid w:val="005015B9"/>
    <w:rsid w:val="005066A8"/>
    <w:rsid w:val="00507311"/>
    <w:rsid w:val="0050761D"/>
    <w:rsid w:val="00513371"/>
    <w:rsid w:val="0051575E"/>
    <w:rsid w:val="005164F0"/>
    <w:rsid w:val="00520405"/>
    <w:rsid w:val="0052147C"/>
    <w:rsid w:val="00522F3F"/>
    <w:rsid w:val="00525B57"/>
    <w:rsid w:val="0053197A"/>
    <w:rsid w:val="00532F98"/>
    <w:rsid w:val="00532FA0"/>
    <w:rsid w:val="00533E78"/>
    <w:rsid w:val="0053480C"/>
    <w:rsid w:val="005376F9"/>
    <w:rsid w:val="0054320E"/>
    <w:rsid w:val="005458D4"/>
    <w:rsid w:val="00545C92"/>
    <w:rsid w:val="005472AD"/>
    <w:rsid w:val="00547D8A"/>
    <w:rsid w:val="00552F1D"/>
    <w:rsid w:val="00554A1E"/>
    <w:rsid w:val="00557484"/>
    <w:rsid w:val="00557736"/>
    <w:rsid w:val="00557B6E"/>
    <w:rsid w:val="00557F46"/>
    <w:rsid w:val="00562E13"/>
    <w:rsid w:val="00564B0D"/>
    <w:rsid w:val="005666A2"/>
    <w:rsid w:val="005668C7"/>
    <w:rsid w:val="00567561"/>
    <w:rsid w:val="00567BE0"/>
    <w:rsid w:val="0057283F"/>
    <w:rsid w:val="005808DD"/>
    <w:rsid w:val="00586404"/>
    <w:rsid w:val="005907CA"/>
    <w:rsid w:val="00593AB0"/>
    <w:rsid w:val="00594C04"/>
    <w:rsid w:val="005A09D4"/>
    <w:rsid w:val="005A27A7"/>
    <w:rsid w:val="005A4A2D"/>
    <w:rsid w:val="005A5AEC"/>
    <w:rsid w:val="005B0821"/>
    <w:rsid w:val="005B0D21"/>
    <w:rsid w:val="005B2ED3"/>
    <w:rsid w:val="005B5697"/>
    <w:rsid w:val="005C4831"/>
    <w:rsid w:val="005C4959"/>
    <w:rsid w:val="005C49F2"/>
    <w:rsid w:val="005C5195"/>
    <w:rsid w:val="005D0676"/>
    <w:rsid w:val="005D0BF1"/>
    <w:rsid w:val="005D4C36"/>
    <w:rsid w:val="005E1D62"/>
    <w:rsid w:val="005E4077"/>
    <w:rsid w:val="005E5419"/>
    <w:rsid w:val="005E63AD"/>
    <w:rsid w:val="005F0970"/>
    <w:rsid w:val="005F157E"/>
    <w:rsid w:val="005F1E63"/>
    <w:rsid w:val="005F2E07"/>
    <w:rsid w:val="005F3E4E"/>
    <w:rsid w:val="005F5C19"/>
    <w:rsid w:val="005F7CD9"/>
    <w:rsid w:val="00600811"/>
    <w:rsid w:val="006011A8"/>
    <w:rsid w:val="006020F6"/>
    <w:rsid w:val="0060211B"/>
    <w:rsid w:val="0060349B"/>
    <w:rsid w:val="006041A8"/>
    <w:rsid w:val="006108FE"/>
    <w:rsid w:val="006132F0"/>
    <w:rsid w:val="00614938"/>
    <w:rsid w:val="00614E58"/>
    <w:rsid w:val="00615C89"/>
    <w:rsid w:val="006173C6"/>
    <w:rsid w:val="00621AC2"/>
    <w:rsid w:val="0062206A"/>
    <w:rsid w:val="00630210"/>
    <w:rsid w:val="006329FC"/>
    <w:rsid w:val="006339D6"/>
    <w:rsid w:val="00636740"/>
    <w:rsid w:val="00636B4F"/>
    <w:rsid w:val="00637DF8"/>
    <w:rsid w:val="006405F4"/>
    <w:rsid w:val="0064459C"/>
    <w:rsid w:val="006447AD"/>
    <w:rsid w:val="006452B5"/>
    <w:rsid w:val="00646A5A"/>
    <w:rsid w:val="006509FB"/>
    <w:rsid w:val="00651B72"/>
    <w:rsid w:val="006565B7"/>
    <w:rsid w:val="00656C16"/>
    <w:rsid w:val="00665F5E"/>
    <w:rsid w:val="00671277"/>
    <w:rsid w:val="006752F5"/>
    <w:rsid w:val="00675B7B"/>
    <w:rsid w:val="00686A34"/>
    <w:rsid w:val="00686B02"/>
    <w:rsid w:val="00687B3A"/>
    <w:rsid w:val="00690C7D"/>
    <w:rsid w:val="00693467"/>
    <w:rsid w:val="0069379D"/>
    <w:rsid w:val="00693CE4"/>
    <w:rsid w:val="00695A9B"/>
    <w:rsid w:val="006A079F"/>
    <w:rsid w:val="006A69E8"/>
    <w:rsid w:val="006A7C22"/>
    <w:rsid w:val="006B298C"/>
    <w:rsid w:val="006B3071"/>
    <w:rsid w:val="006B4D6C"/>
    <w:rsid w:val="006B6CAF"/>
    <w:rsid w:val="006C0900"/>
    <w:rsid w:val="006C156E"/>
    <w:rsid w:val="006C4562"/>
    <w:rsid w:val="006C6134"/>
    <w:rsid w:val="006D119A"/>
    <w:rsid w:val="006D4050"/>
    <w:rsid w:val="006D6B79"/>
    <w:rsid w:val="006D7D25"/>
    <w:rsid w:val="006E3652"/>
    <w:rsid w:val="006E4F3C"/>
    <w:rsid w:val="006E6006"/>
    <w:rsid w:val="006F1109"/>
    <w:rsid w:val="006F34DA"/>
    <w:rsid w:val="006F44BB"/>
    <w:rsid w:val="006F606F"/>
    <w:rsid w:val="00704315"/>
    <w:rsid w:val="007062F7"/>
    <w:rsid w:val="00711AF6"/>
    <w:rsid w:val="00713AF0"/>
    <w:rsid w:val="00715F76"/>
    <w:rsid w:val="00720263"/>
    <w:rsid w:val="007211F9"/>
    <w:rsid w:val="00724B7A"/>
    <w:rsid w:val="007260A3"/>
    <w:rsid w:val="007264AA"/>
    <w:rsid w:val="00726661"/>
    <w:rsid w:val="00730E8D"/>
    <w:rsid w:val="00731205"/>
    <w:rsid w:val="007319D0"/>
    <w:rsid w:val="00732A1A"/>
    <w:rsid w:val="00734081"/>
    <w:rsid w:val="007351EA"/>
    <w:rsid w:val="0074184E"/>
    <w:rsid w:val="00741B2B"/>
    <w:rsid w:val="00746DFF"/>
    <w:rsid w:val="007534C2"/>
    <w:rsid w:val="00757782"/>
    <w:rsid w:val="0076587B"/>
    <w:rsid w:val="00771FA7"/>
    <w:rsid w:val="007724E9"/>
    <w:rsid w:val="00777201"/>
    <w:rsid w:val="007809F8"/>
    <w:rsid w:val="007869EC"/>
    <w:rsid w:val="00793984"/>
    <w:rsid w:val="0079456E"/>
    <w:rsid w:val="00795977"/>
    <w:rsid w:val="0079765D"/>
    <w:rsid w:val="007A32F3"/>
    <w:rsid w:val="007A5A3E"/>
    <w:rsid w:val="007A7782"/>
    <w:rsid w:val="007B295C"/>
    <w:rsid w:val="007B4305"/>
    <w:rsid w:val="007B730E"/>
    <w:rsid w:val="007C35B3"/>
    <w:rsid w:val="007C3748"/>
    <w:rsid w:val="007C4604"/>
    <w:rsid w:val="007C5B7A"/>
    <w:rsid w:val="007C6BD5"/>
    <w:rsid w:val="007C745C"/>
    <w:rsid w:val="007C7594"/>
    <w:rsid w:val="007D0052"/>
    <w:rsid w:val="007D0CE6"/>
    <w:rsid w:val="007D1E8A"/>
    <w:rsid w:val="007D2077"/>
    <w:rsid w:val="007D30D5"/>
    <w:rsid w:val="007D3465"/>
    <w:rsid w:val="007D41D4"/>
    <w:rsid w:val="007D49A5"/>
    <w:rsid w:val="007D4E10"/>
    <w:rsid w:val="007E49CA"/>
    <w:rsid w:val="007E49D1"/>
    <w:rsid w:val="007E6C7C"/>
    <w:rsid w:val="007E7E32"/>
    <w:rsid w:val="007F245F"/>
    <w:rsid w:val="007F4828"/>
    <w:rsid w:val="007F5A01"/>
    <w:rsid w:val="00800492"/>
    <w:rsid w:val="008023AF"/>
    <w:rsid w:val="00802596"/>
    <w:rsid w:val="00803B6A"/>
    <w:rsid w:val="00805C6F"/>
    <w:rsid w:val="00807FA7"/>
    <w:rsid w:val="00810028"/>
    <w:rsid w:val="00811301"/>
    <w:rsid w:val="008127AA"/>
    <w:rsid w:val="0081285A"/>
    <w:rsid w:val="00812E48"/>
    <w:rsid w:val="0081664B"/>
    <w:rsid w:val="008168C7"/>
    <w:rsid w:val="00816B58"/>
    <w:rsid w:val="00823199"/>
    <w:rsid w:val="0082748A"/>
    <w:rsid w:val="00827747"/>
    <w:rsid w:val="008312BD"/>
    <w:rsid w:val="008350F8"/>
    <w:rsid w:val="008351CD"/>
    <w:rsid w:val="00840F70"/>
    <w:rsid w:val="008412D0"/>
    <w:rsid w:val="00841F02"/>
    <w:rsid w:val="00842B01"/>
    <w:rsid w:val="00843042"/>
    <w:rsid w:val="00844F5A"/>
    <w:rsid w:val="008510FF"/>
    <w:rsid w:val="00853F4E"/>
    <w:rsid w:val="00857A05"/>
    <w:rsid w:val="008608A9"/>
    <w:rsid w:val="00860B07"/>
    <w:rsid w:val="00860C97"/>
    <w:rsid w:val="008667F3"/>
    <w:rsid w:val="008672C4"/>
    <w:rsid w:val="008700F2"/>
    <w:rsid w:val="00873D02"/>
    <w:rsid w:val="00873F6F"/>
    <w:rsid w:val="00876045"/>
    <w:rsid w:val="00881F3D"/>
    <w:rsid w:val="0088249A"/>
    <w:rsid w:val="00884478"/>
    <w:rsid w:val="00887BA6"/>
    <w:rsid w:val="00897158"/>
    <w:rsid w:val="008A2675"/>
    <w:rsid w:val="008A6E39"/>
    <w:rsid w:val="008B098B"/>
    <w:rsid w:val="008B2DB4"/>
    <w:rsid w:val="008B4BC3"/>
    <w:rsid w:val="008B7E39"/>
    <w:rsid w:val="008C12BB"/>
    <w:rsid w:val="008C234B"/>
    <w:rsid w:val="008C2853"/>
    <w:rsid w:val="008C2B2D"/>
    <w:rsid w:val="008C40CC"/>
    <w:rsid w:val="008C549D"/>
    <w:rsid w:val="008D2F9D"/>
    <w:rsid w:val="008D3E0D"/>
    <w:rsid w:val="008D433F"/>
    <w:rsid w:val="008D46D4"/>
    <w:rsid w:val="008D6A81"/>
    <w:rsid w:val="008E3AD9"/>
    <w:rsid w:val="008E6970"/>
    <w:rsid w:val="008F37A1"/>
    <w:rsid w:val="008F473D"/>
    <w:rsid w:val="00913249"/>
    <w:rsid w:val="009156F6"/>
    <w:rsid w:val="00921B87"/>
    <w:rsid w:val="00921F25"/>
    <w:rsid w:val="00922258"/>
    <w:rsid w:val="00923D2A"/>
    <w:rsid w:val="00926B0B"/>
    <w:rsid w:val="00935E6C"/>
    <w:rsid w:val="00935F07"/>
    <w:rsid w:val="00936123"/>
    <w:rsid w:val="009362AD"/>
    <w:rsid w:val="00942474"/>
    <w:rsid w:val="00952188"/>
    <w:rsid w:val="00952C41"/>
    <w:rsid w:val="009538EC"/>
    <w:rsid w:val="00960487"/>
    <w:rsid w:val="00961867"/>
    <w:rsid w:val="009623E1"/>
    <w:rsid w:val="00963C41"/>
    <w:rsid w:val="00966FE2"/>
    <w:rsid w:val="00970199"/>
    <w:rsid w:val="009704B9"/>
    <w:rsid w:val="00970A82"/>
    <w:rsid w:val="00974853"/>
    <w:rsid w:val="00974DE8"/>
    <w:rsid w:val="009757F4"/>
    <w:rsid w:val="0097585C"/>
    <w:rsid w:val="0097609E"/>
    <w:rsid w:val="00980138"/>
    <w:rsid w:val="009877A5"/>
    <w:rsid w:val="00991494"/>
    <w:rsid w:val="00992588"/>
    <w:rsid w:val="009944A9"/>
    <w:rsid w:val="00996C04"/>
    <w:rsid w:val="0099708C"/>
    <w:rsid w:val="009979E6"/>
    <w:rsid w:val="009A06A2"/>
    <w:rsid w:val="009A2DBB"/>
    <w:rsid w:val="009A37F7"/>
    <w:rsid w:val="009A4179"/>
    <w:rsid w:val="009A6B71"/>
    <w:rsid w:val="009B0C37"/>
    <w:rsid w:val="009B149A"/>
    <w:rsid w:val="009B1C5B"/>
    <w:rsid w:val="009B78E0"/>
    <w:rsid w:val="009C0328"/>
    <w:rsid w:val="009C533E"/>
    <w:rsid w:val="009C5786"/>
    <w:rsid w:val="009D04B4"/>
    <w:rsid w:val="009D37D5"/>
    <w:rsid w:val="009E2E6B"/>
    <w:rsid w:val="009E45DC"/>
    <w:rsid w:val="009E4A4B"/>
    <w:rsid w:val="009E7E0F"/>
    <w:rsid w:val="009F11EB"/>
    <w:rsid w:val="009F4621"/>
    <w:rsid w:val="009F6660"/>
    <w:rsid w:val="00A020F8"/>
    <w:rsid w:val="00A03090"/>
    <w:rsid w:val="00A034E8"/>
    <w:rsid w:val="00A034FD"/>
    <w:rsid w:val="00A03776"/>
    <w:rsid w:val="00A041AC"/>
    <w:rsid w:val="00A12D4A"/>
    <w:rsid w:val="00A169E7"/>
    <w:rsid w:val="00A1774E"/>
    <w:rsid w:val="00A20121"/>
    <w:rsid w:val="00A2165E"/>
    <w:rsid w:val="00A22B77"/>
    <w:rsid w:val="00A26AC3"/>
    <w:rsid w:val="00A342FF"/>
    <w:rsid w:val="00A41326"/>
    <w:rsid w:val="00A43DAA"/>
    <w:rsid w:val="00A43FFC"/>
    <w:rsid w:val="00A4791B"/>
    <w:rsid w:val="00A505A8"/>
    <w:rsid w:val="00A52EC2"/>
    <w:rsid w:val="00A535D0"/>
    <w:rsid w:val="00A53CAA"/>
    <w:rsid w:val="00A56C43"/>
    <w:rsid w:val="00A57432"/>
    <w:rsid w:val="00A61983"/>
    <w:rsid w:val="00A62A0E"/>
    <w:rsid w:val="00A667C6"/>
    <w:rsid w:val="00A70439"/>
    <w:rsid w:val="00A7544E"/>
    <w:rsid w:val="00A832B6"/>
    <w:rsid w:val="00A83E22"/>
    <w:rsid w:val="00A87B47"/>
    <w:rsid w:val="00A90C65"/>
    <w:rsid w:val="00A9145A"/>
    <w:rsid w:val="00A93258"/>
    <w:rsid w:val="00A9337D"/>
    <w:rsid w:val="00AA1166"/>
    <w:rsid w:val="00AA1853"/>
    <w:rsid w:val="00AA36A8"/>
    <w:rsid w:val="00AA3DF8"/>
    <w:rsid w:val="00AA5F39"/>
    <w:rsid w:val="00AB1C95"/>
    <w:rsid w:val="00AB3015"/>
    <w:rsid w:val="00AB3BA1"/>
    <w:rsid w:val="00AB65F6"/>
    <w:rsid w:val="00AC3E78"/>
    <w:rsid w:val="00AC66F2"/>
    <w:rsid w:val="00AC7157"/>
    <w:rsid w:val="00AD234D"/>
    <w:rsid w:val="00AD4CF0"/>
    <w:rsid w:val="00AD6723"/>
    <w:rsid w:val="00AE7DB7"/>
    <w:rsid w:val="00AF1F1A"/>
    <w:rsid w:val="00AF271D"/>
    <w:rsid w:val="00AF3BD1"/>
    <w:rsid w:val="00AF3FC9"/>
    <w:rsid w:val="00B02B13"/>
    <w:rsid w:val="00B02EF0"/>
    <w:rsid w:val="00B03EB8"/>
    <w:rsid w:val="00B05103"/>
    <w:rsid w:val="00B05B54"/>
    <w:rsid w:val="00B07349"/>
    <w:rsid w:val="00B07D08"/>
    <w:rsid w:val="00B13EEE"/>
    <w:rsid w:val="00B1402A"/>
    <w:rsid w:val="00B15EE7"/>
    <w:rsid w:val="00B179E8"/>
    <w:rsid w:val="00B228BE"/>
    <w:rsid w:val="00B24949"/>
    <w:rsid w:val="00B27FF5"/>
    <w:rsid w:val="00B31419"/>
    <w:rsid w:val="00B32C46"/>
    <w:rsid w:val="00B33639"/>
    <w:rsid w:val="00B409B3"/>
    <w:rsid w:val="00B44DA5"/>
    <w:rsid w:val="00B46327"/>
    <w:rsid w:val="00B46538"/>
    <w:rsid w:val="00B507B9"/>
    <w:rsid w:val="00B50B29"/>
    <w:rsid w:val="00B51F99"/>
    <w:rsid w:val="00B520EB"/>
    <w:rsid w:val="00B5297F"/>
    <w:rsid w:val="00B61521"/>
    <w:rsid w:val="00B634D8"/>
    <w:rsid w:val="00B6467D"/>
    <w:rsid w:val="00B65D17"/>
    <w:rsid w:val="00B67C47"/>
    <w:rsid w:val="00B711F8"/>
    <w:rsid w:val="00B73220"/>
    <w:rsid w:val="00B80416"/>
    <w:rsid w:val="00B863D5"/>
    <w:rsid w:val="00B9167A"/>
    <w:rsid w:val="00B945BE"/>
    <w:rsid w:val="00B954F4"/>
    <w:rsid w:val="00BA2C73"/>
    <w:rsid w:val="00BB346C"/>
    <w:rsid w:val="00BB3921"/>
    <w:rsid w:val="00BB425F"/>
    <w:rsid w:val="00BB6664"/>
    <w:rsid w:val="00BC10C7"/>
    <w:rsid w:val="00BC2D1C"/>
    <w:rsid w:val="00BD4A08"/>
    <w:rsid w:val="00BD5AB3"/>
    <w:rsid w:val="00BD5B64"/>
    <w:rsid w:val="00BD5CAF"/>
    <w:rsid w:val="00BD6E29"/>
    <w:rsid w:val="00BE0850"/>
    <w:rsid w:val="00BE0B8C"/>
    <w:rsid w:val="00BE22BF"/>
    <w:rsid w:val="00BF11B8"/>
    <w:rsid w:val="00BF1426"/>
    <w:rsid w:val="00BF3D83"/>
    <w:rsid w:val="00BF69E4"/>
    <w:rsid w:val="00BF718E"/>
    <w:rsid w:val="00C0042E"/>
    <w:rsid w:val="00C03BE8"/>
    <w:rsid w:val="00C04253"/>
    <w:rsid w:val="00C10B16"/>
    <w:rsid w:val="00C12859"/>
    <w:rsid w:val="00C12CDD"/>
    <w:rsid w:val="00C15B47"/>
    <w:rsid w:val="00C16898"/>
    <w:rsid w:val="00C22E0C"/>
    <w:rsid w:val="00C25659"/>
    <w:rsid w:val="00C316B3"/>
    <w:rsid w:val="00C31F81"/>
    <w:rsid w:val="00C3366B"/>
    <w:rsid w:val="00C344F9"/>
    <w:rsid w:val="00C37625"/>
    <w:rsid w:val="00C51BC9"/>
    <w:rsid w:val="00C52C5D"/>
    <w:rsid w:val="00C52CC4"/>
    <w:rsid w:val="00C54129"/>
    <w:rsid w:val="00C546B2"/>
    <w:rsid w:val="00C6486C"/>
    <w:rsid w:val="00C65657"/>
    <w:rsid w:val="00C717BD"/>
    <w:rsid w:val="00C7398F"/>
    <w:rsid w:val="00C74C2D"/>
    <w:rsid w:val="00C776BC"/>
    <w:rsid w:val="00C81565"/>
    <w:rsid w:val="00C87898"/>
    <w:rsid w:val="00C91538"/>
    <w:rsid w:val="00C962B7"/>
    <w:rsid w:val="00C969F8"/>
    <w:rsid w:val="00C96F9D"/>
    <w:rsid w:val="00CA1189"/>
    <w:rsid w:val="00CA1DE9"/>
    <w:rsid w:val="00CA43AB"/>
    <w:rsid w:val="00CA6115"/>
    <w:rsid w:val="00CA7E18"/>
    <w:rsid w:val="00CB0001"/>
    <w:rsid w:val="00CB230E"/>
    <w:rsid w:val="00CB3CBE"/>
    <w:rsid w:val="00CC60DB"/>
    <w:rsid w:val="00CD3334"/>
    <w:rsid w:val="00CD3664"/>
    <w:rsid w:val="00CD48B2"/>
    <w:rsid w:val="00CE00D2"/>
    <w:rsid w:val="00CE01B5"/>
    <w:rsid w:val="00CE3689"/>
    <w:rsid w:val="00CF16BA"/>
    <w:rsid w:val="00CF2008"/>
    <w:rsid w:val="00CF41EC"/>
    <w:rsid w:val="00CF4825"/>
    <w:rsid w:val="00D02AD4"/>
    <w:rsid w:val="00D0355F"/>
    <w:rsid w:val="00D05847"/>
    <w:rsid w:val="00D07721"/>
    <w:rsid w:val="00D078F4"/>
    <w:rsid w:val="00D10318"/>
    <w:rsid w:val="00D14AF6"/>
    <w:rsid w:val="00D203D5"/>
    <w:rsid w:val="00D2167C"/>
    <w:rsid w:val="00D226F3"/>
    <w:rsid w:val="00D22A19"/>
    <w:rsid w:val="00D231FE"/>
    <w:rsid w:val="00D30FEB"/>
    <w:rsid w:val="00D33105"/>
    <w:rsid w:val="00D3354E"/>
    <w:rsid w:val="00D36D71"/>
    <w:rsid w:val="00D40135"/>
    <w:rsid w:val="00D4039F"/>
    <w:rsid w:val="00D43054"/>
    <w:rsid w:val="00D43149"/>
    <w:rsid w:val="00D43C9A"/>
    <w:rsid w:val="00D452D8"/>
    <w:rsid w:val="00D47D9A"/>
    <w:rsid w:val="00D61CE1"/>
    <w:rsid w:val="00D660EF"/>
    <w:rsid w:val="00D668F8"/>
    <w:rsid w:val="00D67E26"/>
    <w:rsid w:val="00D7051F"/>
    <w:rsid w:val="00D705C4"/>
    <w:rsid w:val="00D70CD3"/>
    <w:rsid w:val="00D71EFA"/>
    <w:rsid w:val="00D7200B"/>
    <w:rsid w:val="00D80E00"/>
    <w:rsid w:val="00D81399"/>
    <w:rsid w:val="00D87B1C"/>
    <w:rsid w:val="00D9008C"/>
    <w:rsid w:val="00D9117C"/>
    <w:rsid w:val="00D9513D"/>
    <w:rsid w:val="00D95219"/>
    <w:rsid w:val="00D95B99"/>
    <w:rsid w:val="00DA0571"/>
    <w:rsid w:val="00DA1122"/>
    <w:rsid w:val="00DA113C"/>
    <w:rsid w:val="00DA150C"/>
    <w:rsid w:val="00DA1B09"/>
    <w:rsid w:val="00DA28F9"/>
    <w:rsid w:val="00DA3E8A"/>
    <w:rsid w:val="00DB08D0"/>
    <w:rsid w:val="00DB0FCE"/>
    <w:rsid w:val="00DB1D38"/>
    <w:rsid w:val="00DB2499"/>
    <w:rsid w:val="00DB2963"/>
    <w:rsid w:val="00DB462C"/>
    <w:rsid w:val="00DB4D72"/>
    <w:rsid w:val="00DB6813"/>
    <w:rsid w:val="00DD0337"/>
    <w:rsid w:val="00DD088B"/>
    <w:rsid w:val="00DD3588"/>
    <w:rsid w:val="00DD47A4"/>
    <w:rsid w:val="00DD55F7"/>
    <w:rsid w:val="00DD69DA"/>
    <w:rsid w:val="00DE2985"/>
    <w:rsid w:val="00DE5C44"/>
    <w:rsid w:val="00DE6B7C"/>
    <w:rsid w:val="00DE7CAB"/>
    <w:rsid w:val="00DF1F4B"/>
    <w:rsid w:val="00E02938"/>
    <w:rsid w:val="00E106DD"/>
    <w:rsid w:val="00E11189"/>
    <w:rsid w:val="00E12F8D"/>
    <w:rsid w:val="00E13B92"/>
    <w:rsid w:val="00E147AA"/>
    <w:rsid w:val="00E17533"/>
    <w:rsid w:val="00E20895"/>
    <w:rsid w:val="00E20E37"/>
    <w:rsid w:val="00E21F7E"/>
    <w:rsid w:val="00E2624E"/>
    <w:rsid w:val="00E312D5"/>
    <w:rsid w:val="00E314BD"/>
    <w:rsid w:val="00E31A6D"/>
    <w:rsid w:val="00E31A76"/>
    <w:rsid w:val="00E31B77"/>
    <w:rsid w:val="00E41E97"/>
    <w:rsid w:val="00E420D0"/>
    <w:rsid w:val="00E426E2"/>
    <w:rsid w:val="00E42F0F"/>
    <w:rsid w:val="00E441A9"/>
    <w:rsid w:val="00E469A5"/>
    <w:rsid w:val="00E47736"/>
    <w:rsid w:val="00E51930"/>
    <w:rsid w:val="00E644CC"/>
    <w:rsid w:val="00E6519B"/>
    <w:rsid w:val="00E65F85"/>
    <w:rsid w:val="00E66726"/>
    <w:rsid w:val="00E67A0D"/>
    <w:rsid w:val="00E72482"/>
    <w:rsid w:val="00E73402"/>
    <w:rsid w:val="00E74415"/>
    <w:rsid w:val="00E76A30"/>
    <w:rsid w:val="00E76A8E"/>
    <w:rsid w:val="00E77100"/>
    <w:rsid w:val="00E77636"/>
    <w:rsid w:val="00E828AD"/>
    <w:rsid w:val="00E83303"/>
    <w:rsid w:val="00E8436F"/>
    <w:rsid w:val="00E84936"/>
    <w:rsid w:val="00E918E5"/>
    <w:rsid w:val="00E92229"/>
    <w:rsid w:val="00E93BDA"/>
    <w:rsid w:val="00E948BF"/>
    <w:rsid w:val="00E97872"/>
    <w:rsid w:val="00EA2990"/>
    <w:rsid w:val="00EA48F0"/>
    <w:rsid w:val="00EB113A"/>
    <w:rsid w:val="00EB2BBB"/>
    <w:rsid w:val="00EB4600"/>
    <w:rsid w:val="00EB6D10"/>
    <w:rsid w:val="00EB6DA4"/>
    <w:rsid w:val="00EC4BAE"/>
    <w:rsid w:val="00EC6363"/>
    <w:rsid w:val="00ED19B3"/>
    <w:rsid w:val="00ED2AAA"/>
    <w:rsid w:val="00ED4340"/>
    <w:rsid w:val="00ED7FD2"/>
    <w:rsid w:val="00EE135F"/>
    <w:rsid w:val="00EF1390"/>
    <w:rsid w:val="00EF3E98"/>
    <w:rsid w:val="00EF7CC2"/>
    <w:rsid w:val="00F00ACF"/>
    <w:rsid w:val="00F00BF6"/>
    <w:rsid w:val="00F07790"/>
    <w:rsid w:val="00F14D8A"/>
    <w:rsid w:val="00F178BA"/>
    <w:rsid w:val="00F2218E"/>
    <w:rsid w:val="00F231EF"/>
    <w:rsid w:val="00F237EA"/>
    <w:rsid w:val="00F26EC0"/>
    <w:rsid w:val="00F3172C"/>
    <w:rsid w:val="00F365C4"/>
    <w:rsid w:val="00F40726"/>
    <w:rsid w:val="00F4299F"/>
    <w:rsid w:val="00F438DD"/>
    <w:rsid w:val="00F43D7F"/>
    <w:rsid w:val="00F50840"/>
    <w:rsid w:val="00F64B67"/>
    <w:rsid w:val="00F67026"/>
    <w:rsid w:val="00F67A31"/>
    <w:rsid w:val="00F719EE"/>
    <w:rsid w:val="00F75737"/>
    <w:rsid w:val="00F778E9"/>
    <w:rsid w:val="00F84A46"/>
    <w:rsid w:val="00F905F6"/>
    <w:rsid w:val="00F9143F"/>
    <w:rsid w:val="00F92519"/>
    <w:rsid w:val="00F927DC"/>
    <w:rsid w:val="00F93852"/>
    <w:rsid w:val="00F95AFE"/>
    <w:rsid w:val="00FA0DFD"/>
    <w:rsid w:val="00FA3EC1"/>
    <w:rsid w:val="00FA4F6D"/>
    <w:rsid w:val="00FA53E5"/>
    <w:rsid w:val="00FA7DB0"/>
    <w:rsid w:val="00FB39AD"/>
    <w:rsid w:val="00FB4E2F"/>
    <w:rsid w:val="00FC19A5"/>
    <w:rsid w:val="00FC5921"/>
    <w:rsid w:val="00FC6A97"/>
    <w:rsid w:val="00FD1070"/>
    <w:rsid w:val="00FD140B"/>
    <w:rsid w:val="00FD2E3A"/>
    <w:rsid w:val="00FD2F74"/>
    <w:rsid w:val="00FD3A74"/>
    <w:rsid w:val="00FD7B69"/>
    <w:rsid w:val="00FE014F"/>
    <w:rsid w:val="00FE6569"/>
    <w:rsid w:val="00FE7E3B"/>
    <w:rsid w:val="00FF4D72"/>
    <w:rsid w:val="00FF5604"/>
    <w:rsid w:val="00FF77B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A8"/>
  </w:style>
  <w:style w:type="paragraph" w:styleId="Heading3">
    <w:name w:val="heading 3"/>
    <w:basedOn w:val="Normal"/>
    <w:next w:val="Normal"/>
    <w:link w:val="Heading3Char"/>
    <w:uiPriority w:val="9"/>
    <w:semiHidden/>
    <w:unhideWhenUsed/>
    <w:qFormat/>
    <w:rsid w:val="008510FF"/>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315C"/>
    <w:rPr>
      <w:rFonts w:cs="Times New Roman"/>
      <w:color w:val="0000FF"/>
      <w:u w:val="single"/>
    </w:rPr>
  </w:style>
  <w:style w:type="table" w:styleId="TableGrid">
    <w:name w:val="Table Grid"/>
    <w:basedOn w:val="TableNormal"/>
    <w:uiPriority w:val="59"/>
    <w:rsid w:val="000D3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87B1C"/>
  </w:style>
  <w:style w:type="character" w:customStyle="1" w:styleId="Heading3Char">
    <w:name w:val="Heading 3 Char"/>
    <w:basedOn w:val="DefaultParagraphFont"/>
    <w:link w:val="Heading3"/>
    <w:uiPriority w:val="9"/>
    <w:semiHidden/>
    <w:rsid w:val="008510FF"/>
    <w:rPr>
      <w:rFonts w:asciiTheme="majorHAnsi" w:eastAsiaTheme="majorEastAsia" w:hAnsiTheme="majorHAnsi" w:cstheme="majorBidi"/>
      <w:b/>
      <w:bCs/>
      <w:color w:val="4F81BD" w:themeColor="accent1"/>
      <w:lang w:val="en-US"/>
    </w:rPr>
  </w:style>
  <w:style w:type="paragraph" w:styleId="ListParagraph">
    <w:name w:val="List Paragraph"/>
    <w:basedOn w:val="Normal"/>
    <w:uiPriority w:val="34"/>
    <w:qFormat/>
    <w:rsid w:val="008510FF"/>
    <w:pPr>
      <w:ind w:left="720"/>
      <w:contextualSpacing/>
    </w:pPr>
  </w:style>
  <w:style w:type="paragraph" w:styleId="BodyTextIndent">
    <w:name w:val="Body Text Indent"/>
    <w:basedOn w:val="Normal"/>
    <w:link w:val="BodyTextIndentChar"/>
    <w:rsid w:val="008510FF"/>
    <w:pPr>
      <w:tabs>
        <w:tab w:val="left" w:pos="1985"/>
      </w:tabs>
      <w:ind w:left="1980" w:hanging="1980"/>
    </w:pPr>
    <w:rPr>
      <w:rFonts w:ascii="Arial Narrow" w:eastAsia="Times New Roman" w:hAnsi="Arial Narrow"/>
      <w:sz w:val="20"/>
      <w:lang w:val="sv-SE" w:eastAsia="sv-SE"/>
    </w:rPr>
  </w:style>
  <w:style w:type="character" w:customStyle="1" w:styleId="BodyTextIndentChar">
    <w:name w:val="Body Text Indent Char"/>
    <w:basedOn w:val="DefaultParagraphFont"/>
    <w:link w:val="BodyTextIndent"/>
    <w:rsid w:val="008510FF"/>
    <w:rPr>
      <w:rFonts w:ascii="Arial Narrow" w:eastAsia="Times New Roman" w:hAnsi="Arial Narrow"/>
      <w:sz w:val="20"/>
      <w:lang w:val="sv-SE" w:eastAsia="sv-SE"/>
    </w:rPr>
  </w:style>
  <w:style w:type="paragraph" w:styleId="Title">
    <w:name w:val="Title"/>
    <w:basedOn w:val="Normal"/>
    <w:next w:val="Normal"/>
    <w:link w:val="TitleChar"/>
    <w:uiPriority w:val="10"/>
    <w:qFormat/>
    <w:rsid w:val="009538E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38E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E7E3B"/>
    <w:pPr>
      <w:tabs>
        <w:tab w:val="center" w:pos="4513"/>
        <w:tab w:val="right" w:pos="9026"/>
      </w:tabs>
    </w:pPr>
  </w:style>
  <w:style w:type="character" w:customStyle="1" w:styleId="HeaderChar">
    <w:name w:val="Header Char"/>
    <w:basedOn w:val="DefaultParagraphFont"/>
    <w:link w:val="Header"/>
    <w:uiPriority w:val="99"/>
    <w:rsid w:val="00FE7E3B"/>
  </w:style>
  <w:style w:type="paragraph" w:styleId="Footer">
    <w:name w:val="footer"/>
    <w:basedOn w:val="Normal"/>
    <w:link w:val="FooterChar"/>
    <w:uiPriority w:val="99"/>
    <w:unhideWhenUsed/>
    <w:rsid w:val="00FE7E3B"/>
    <w:pPr>
      <w:tabs>
        <w:tab w:val="center" w:pos="4513"/>
        <w:tab w:val="right" w:pos="9026"/>
      </w:tabs>
    </w:pPr>
  </w:style>
  <w:style w:type="character" w:customStyle="1" w:styleId="FooterChar">
    <w:name w:val="Footer Char"/>
    <w:basedOn w:val="DefaultParagraphFont"/>
    <w:link w:val="Footer"/>
    <w:uiPriority w:val="99"/>
    <w:rsid w:val="00FE7E3B"/>
  </w:style>
  <w:style w:type="paragraph" w:customStyle="1" w:styleId="Default">
    <w:name w:val="Default"/>
    <w:rsid w:val="00C6486C"/>
    <w:pPr>
      <w:autoSpaceDE w:val="0"/>
      <w:autoSpaceDN w:val="0"/>
      <w:adjustRightInd w:val="0"/>
      <w:jc w:val="both"/>
    </w:pPr>
    <w:rPr>
      <w:lang w:val="en-IN"/>
    </w:rPr>
  </w:style>
  <w:style w:type="character" w:customStyle="1" w:styleId="A11">
    <w:name w:val="A11"/>
    <w:uiPriority w:val="99"/>
    <w:rsid w:val="00471C4F"/>
    <w:rPr>
      <w:rFonts w:cs="Futura Std Book"/>
      <w:color w:val="000000"/>
      <w:sz w:val="16"/>
      <w:szCs w:val="16"/>
    </w:rPr>
  </w:style>
  <w:style w:type="paragraph" w:styleId="BodyTextIndent2">
    <w:name w:val="Body Text Indent 2"/>
    <w:basedOn w:val="Normal"/>
    <w:link w:val="BodyTextIndent2Char"/>
    <w:uiPriority w:val="99"/>
    <w:unhideWhenUsed/>
    <w:rsid w:val="00471C4F"/>
    <w:pPr>
      <w:spacing w:after="120" w:line="480" w:lineRule="auto"/>
      <w:ind w:left="283"/>
    </w:pPr>
    <w:rPr>
      <w:rFonts w:asciiTheme="minorHAnsi" w:hAnsiTheme="minorHAnsi" w:cstheme="minorBidi"/>
      <w:sz w:val="22"/>
      <w:szCs w:val="22"/>
      <w:lang w:val="en-IN"/>
    </w:rPr>
  </w:style>
  <w:style w:type="character" w:customStyle="1" w:styleId="BodyTextIndent2Char">
    <w:name w:val="Body Text Indent 2 Char"/>
    <w:basedOn w:val="DefaultParagraphFont"/>
    <w:link w:val="BodyTextIndent2"/>
    <w:uiPriority w:val="99"/>
    <w:rsid w:val="00471C4F"/>
    <w:rPr>
      <w:rFonts w:asciiTheme="minorHAnsi" w:hAnsiTheme="minorHAnsi" w:cstheme="minorBidi"/>
      <w:sz w:val="22"/>
      <w:szCs w:val="22"/>
      <w:lang w:val="en-IN"/>
    </w:rPr>
  </w:style>
</w:styles>
</file>

<file path=word/webSettings.xml><?xml version="1.0" encoding="utf-8"?>
<w:webSettings xmlns:r="http://schemas.openxmlformats.org/officeDocument/2006/relationships" xmlns:w="http://schemas.openxmlformats.org/wordprocessingml/2006/main">
  <w:divs>
    <w:div w:id="637955558">
      <w:bodyDiv w:val="1"/>
      <w:marLeft w:val="0"/>
      <w:marRight w:val="0"/>
      <w:marTop w:val="0"/>
      <w:marBottom w:val="0"/>
      <w:divBdr>
        <w:top w:val="none" w:sz="0" w:space="0" w:color="auto"/>
        <w:left w:val="none" w:sz="0" w:space="0" w:color="auto"/>
        <w:bottom w:val="none" w:sz="0" w:space="0" w:color="auto"/>
        <w:right w:val="none" w:sz="0" w:space="0" w:color="auto"/>
      </w:divBdr>
    </w:div>
    <w:div w:id="1844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utledge.com/products/search?author=R.%20B.%20Bhag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utledge.com/products/search?author=S.%20Irudaya%20Raj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ountaineering.ie/documentbank/uploads/IMD08%20brochur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1565</Words>
  <Characters>8921</Characters>
  <Application>Microsoft Office Word</Application>
  <DocSecurity>0</DocSecurity>
  <Lines>74</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 C Tiwari</cp:lastModifiedBy>
  <cp:revision>9</cp:revision>
  <dcterms:created xsi:type="dcterms:W3CDTF">2019-02-28T08:07:00Z</dcterms:created>
  <dcterms:modified xsi:type="dcterms:W3CDTF">2019-03-13T10:44:00Z</dcterms:modified>
</cp:coreProperties>
</file>