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5C" w:rsidRPr="006537C9" w:rsidRDefault="00EA7824" w:rsidP="00B05103">
      <w:pPr>
        <w:pStyle w:val="Title"/>
        <w:pBdr>
          <w:bottom w:val="single" w:sz="6" w:space="12" w:color="auto"/>
        </w:pBdr>
        <w:jc w:val="center"/>
        <w:rPr>
          <w:rFonts w:asciiTheme="minorHAnsi" w:hAnsiTheme="minorHAnsi"/>
          <w:sz w:val="36"/>
          <w:szCs w:val="36"/>
          <w:lang w:val="en-IN"/>
        </w:rPr>
      </w:pPr>
      <w:r w:rsidRPr="006537C9">
        <w:rPr>
          <w:rFonts w:asciiTheme="minorHAnsi" w:hAnsiTheme="minorHAnsi" w:cs="Times New Roman"/>
          <w:sz w:val="36"/>
          <w:szCs w:val="36"/>
          <w:lang w:val="en-IN"/>
        </w:rPr>
        <w:t xml:space="preserve">Integrated Watershed Management </w:t>
      </w:r>
    </w:p>
    <w:p w:rsidR="009538EC" w:rsidRPr="006537C9" w:rsidRDefault="009538EC">
      <w:pPr>
        <w:rPr>
          <w:rFonts w:asciiTheme="minorHAnsi" w:hAnsiTheme="minorHAnsi" w:cs="Tahoma"/>
          <w:b/>
          <w:lang w:val="en-US"/>
        </w:rPr>
      </w:pPr>
    </w:p>
    <w:p w:rsidR="008510FF" w:rsidRPr="006537C9" w:rsidRDefault="00EA7824">
      <w:pPr>
        <w:rPr>
          <w:rFonts w:asciiTheme="minorHAnsi" w:hAnsiTheme="minorHAnsi" w:cs="Calibri Light"/>
          <w:b/>
          <w:lang w:val="en-US"/>
        </w:rPr>
      </w:pPr>
      <w:r w:rsidRPr="006537C9">
        <w:rPr>
          <w:rFonts w:asciiTheme="minorHAnsi" w:hAnsiTheme="minorHAnsi" w:cs="Calibri Light"/>
          <w:b/>
          <w:lang w:val="en-US"/>
        </w:rPr>
        <w:t>Semester -IV: January - June 2021</w:t>
      </w:r>
    </w:p>
    <w:p w:rsidR="008510FF" w:rsidRPr="006537C9" w:rsidRDefault="008510FF">
      <w:pPr>
        <w:rPr>
          <w:rFonts w:asciiTheme="minorHAnsi" w:hAnsiTheme="minorHAnsi" w:cs="Tahoma"/>
          <w:b/>
          <w:lang w:val="en-US"/>
        </w:rPr>
      </w:pPr>
    </w:p>
    <w:tbl>
      <w:tblPr>
        <w:tblStyle w:val="TableGrid"/>
        <w:tblW w:w="8931" w:type="dxa"/>
        <w:tblInd w:w="108" w:type="dxa"/>
        <w:tblLook w:val="04A0"/>
      </w:tblPr>
      <w:tblGrid>
        <w:gridCol w:w="1843"/>
        <w:gridCol w:w="7088"/>
      </w:tblGrid>
      <w:tr w:rsidR="000D315C" w:rsidRPr="006537C9" w:rsidTr="00C6486C">
        <w:tc>
          <w:tcPr>
            <w:tcW w:w="1843" w:type="dxa"/>
          </w:tcPr>
          <w:p w:rsidR="000D315C" w:rsidRPr="006537C9" w:rsidRDefault="000D315C" w:rsidP="000D315C">
            <w:pPr>
              <w:rPr>
                <w:rFonts w:asciiTheme="minorHAnsi" w:hAnsiTheme="minorHAnsi" w:cs="Calibri Light"/>
                <w:lang w:val="en-US"/>
              </w:rPr>
            </w:pPr>
            <w:proofErr w:type="spellStart"/>
            <w:r w:rsidRPr="006537C9">
              <w:rPr>
                <w:rFonts w:asciiTheme="minorHAnsi" w:hAnsiTheme="minorHAnsi" w:cs="Calibri Light"/>
                <w:lang w:val="en-US"/>
              </w:rPr>
              <w:t>Cooordinator</w:t>
            </w:r>
            <w:proofErr w:type="spellEnd"/>
          </w:p>
        </w:tc>
        <w:tc>
          <w:tcPr>
            <w:tcW w:w="7088" w:type="dxa"/>
          </w:tcPr>
          <w:p w:rsidR="000D315C" w:rsidRPr="006537C9" w:rsidRDefault="00E420D0" w:rsidP="000D315C">
            <w:pPr>
              <w:rPr>
                <w:rFonts w:asciiTheme="minorHAnsi" w:hAnsiTheme="minorHAnsi" w:cs="Calibri Light"/>
                <w:lang w:val="en-GB"/>
              </w:rPr>
            </w:pPr>
            <w:r w:rsidRPr="006537C9">
              <w:rPr>
                <w:rFonts w:asciiTheme="minorHAnsi" w:hAnsiTheme="minorHAnsi" w:cs="Calibri Light"/>
                <w:lang w:val="en-GB"/>
              </w:rPr>
              <w:t>Will be Decided after the Course Has been Approved by the University</w:t>
            </w:r>
          </w:p>
        </w:tc>
      </w:tr>
      <w:tr w:rsidR="000D315C" w:rsidRPr="006537C9" w:rsidTr="00C6486C">
        <w:tc>
          <w:tcPr>
            <w:tcW w:w="1843" w:type="dxa"/>
          </w:tcPr>
          <w:p w:rsidR="000D315C" w:rsidRPr="006537C9" w:rsidRDefault="000D315C" w:rsidP="000D315C">
            <w:pPr>
              <w:rPr>
                <w:rFonts w:asciiTheme="minorHAnsi" w:hAnsiTheme="minorHAnsi" w:cs="Calibri Light"/>
                <w:lang w:val="en-US"/>
              </w:rPr>
            </w:pPr>
            <w:r w:rsidRPr="006537C9">
              <w:rPr>
                <w:rFonts w:asciiTheme="minorHAnsi" w:hAnsiTheme="minorHAnsi" w:cs="Calibri Light"/>
                <w:lang w:val="en-US"/>
              </w:rPr>
              <w:t>Credits</w:t>
            </w:r>
          </w:p>
        </w:tc>
        <w:tc>
          <w:tcPr>
            <w:tcW w:w="7088" w:type="dxa"/>
          </w:tcPr>
          <w:p w:rsidR="000D315C" w:rsidRPr="006537C9" w:rsidRDefault="00943E4A" w:rsidP="002F2733">
            <w:pPr>
              <w:rPr>
                <w:rFonts w:asciiTheme="minorHAnsi" w:hAnsiTheme="minorHAnsi" w:cs="Calibri Light"/>
                <w:lang w:val="en-US"/>
              </w:rPr>
            </w:pPr>
            <w:r>
              <w:rPr>
                <w:rFonts w:asciiTheme="minorHAnsi" w:hAnsiTheme="minorHAnsi" w:cs="Calibri Light"/>
                <w:lang w:val="en-GB"/>
              </w:rPr>
              <w:t>100 Marks  [4 Credits]*</w:t>
            </w:r>
          </w:p>
        </w:tc>
      </w:tr>
      <w:tr w:rsidR="000D315C" w:rsidRPr="006537C9" w:rsidTr="00C6486C">
        <w:tc>
          <w:tcPr>
            <w:tcW w:w="1843" w:type="dxa"/>
          </w:tcPr>
          <w:p w:rsidR="000D315C" w:rsidRPr="006537C9" w:rsidRDefault="000D315C" w:rsidP="000D315C">
            <w:pPr>
              <w:rPr>
                <w:rFonts w:asciiTheme="minorHAnsi" w:hAnsiTheme="minorHAnsi" w:cs="Calibri Light"/>
                <w:lang w:val="en-US"/>
              </w:rPr>
            </w:pPr>
            <w:r w:rsidRPr="006537C9">
              <w:rPr>
                <w:rFonts w:asciiTheme="minorHAnsi" w:hAnsiTheme="minorHAnsi" w:cs="Calibri Light"/>
                <w:lang w:val="en-US"/>
              </w:rPr>
              <w:t>Lecturers</w:t>
            </w:r>
          </w:p>
        </w:tc>
        <w:tc>
          <w:tcPr>
            <w:tcW w:w="7088" w:type="dxa"/>
          </w:tcPr>
          <w:p w:rsidR="000D315C" w:rsidRPr="006537C9" w:rsidRDefault="00E420D0" w:rsidP="008510FF">
            <w:pPr>
              <w:rPr>
                <w:rFonts w:asciiTheme="minorHAnsi" w:hAnsiTheme="minorHAnsi" w:cs="Calibri Light"/>
                <w:lang w:val="en-US"/>
              </w:rPr>
            </w:pPr>
            <w:r w:rsidRPr="006537C9">
              <w:rPr>
                <w:rFonts w:asciiTheme="minorHAnsi" w:hAnsiTheme="minorHAnsi" w:cs="Calibri Light"/>
                <w:lang w:val="en-GB"/>
              </w:rPr>
              <w:t>Will be Decided after the Course Has been Approved by the University</w:t>
            </w:r>
          </w:p>
        </w:tc>
      </w:tr>
      <w:tr w:rsidR="000D315C" w:rsidRPr="006537C9" w:rsidTr="00C6486C">
        <w:tc>
          <w:tcPr>
            <w:tcW w:w="1843" w:type="dxa"/>
          </w:tcPr>
          <w:p w:rsidR="000D315C" w:rsidRPr="006537C9" w:rsidRDefault="000D315C" w:rsidP="000D315C">
            <w:pPr>
              <w:rPr>
                <w:rFonts w:asciiTheme="minorHAnsi" w:hAnsiTheme="minorHAnsi" w:cs="Calibri Light"/>
                <w:lang w:val="en-US"/>
              </w:rPr>
            </w:pPr>
            <w:r w:rsidRPr="006537C9">
              <w:rPr>
                <w:rFonts w:asciiTheme="minorHAnsi" w:hAnsiTheme="minorHAnsi" w:cs="Calibri Light"/>
                <w:lang w:val="en-US"/>
              </w:rPr>
              <w:t>Level</w:t>
            </w:r>
          </w:p>
        </w:tc>
        <w:tc>
          <w:tcPr>
            <w:tcW w:w="7088" w:type="dxa"/>
          </w:tcPr>
          <w:p w:rsidR="000D315C" w:rsidRPr="006537C9" w:rsidRDefault="00E420D0" w:rsidP="000D315C">
            <w:pPr>
              <w:rPr>
                <w:rFonts w:asciiTheme="minorHAnsi" w:hAnsiTheme="minorHAnsi" w:cs="Calibri Light"/>
                <w:lang w:val="en-US"/>
              </w:rPr>
            </w:pPr>
            <w:r w:rsidRPr="006537C9">
              <w:rPr>
                <w:rFonts w:asciiTheme="minorHAnsi" w:hAnsiTheme="minorHAnsi" w:cs="Calibri Light"/>
                <w:lang w:val="en-US"/>
              </w:rPr>
              <w:t>M.A./M.Sc.</w:t>
            </w:r>
          </w:p>
        </w:tc>
      </w:tr>
      <w:tr w:rsidR="000D315C" w:rsidRPr="006537C9" w:rsidTr="00C6486C">
        <w:tc>
          <w:tcPr>
            <w:tcW w:w="1843" w:type="dxa"/>
          </w:tcPr>
          <w:p w:rsidR="000D315C" w:rsidRPr="006537C9" w:rsidRDefault="000D315C" w:rsidP="000D315C">
            <w:pPr>
              <w:rPr>
                <w:rFonts w:asciiTheme="minorHAnsi" w:hAnsiTheme="minorHAnsi" w:cs="Calibri Light"/>
                <w:lang w:val="en-US"/>
              </w:rPr>
            </w:pPr>
            <w:r w:rsidRPr="006537C9">
              <w:rPr>
                <w:rFonts w:asciiTheme="minorHAnsi" w:hAnsiTheme="minorHAnsi" w:cs="Calibri Light"/>
                <w:lang w:val="en-US"/>
              </w:rPr>
              <w:t>Host institution</w:t>
            </w:r>
          </w:p>
        </w:tc>
        <w:tc>
          <w:tcPr>
            <w:tcW w:w="7088" w:type="dxa"/>
          </w:tcPr>
          <w:p w:rsidR="000D315C" w:rsidRPr="006537C9" w:rsidRDefault="00E420D0" w:rsidP="000D315C">
            <w:pPr>
              <w:rPr>
                <w:rFonts w:asciiTheme="minorHAnsi" w:hAnsiTheme="minorHAnsi" w:cs="Calibri Light"/>
                <w:lang w:val="en-GB"/>
              </w:rPr>
            </w:pPr>
            <w:r w:rsidRPr="006537C9">
              <w:rPr>
                <w:rFonts w:asciiTheme="minorHAnsi" w:hAnsiTheme="minorHAnsi" w:cs="Calibri Light"/>
                <w:bCs/>
                <w:lang w:val="en-US"/>
              </w:rPr>
              <w:t>Department of Geography, Faculty of Arts, Kumaun University, Nainital</w:t>
            </w:r>
          </w:p>
        </w:tc>
      </w:tr>
      <w:tr w:rsidR="009538EC" w:rsidRPr="006537C9" w:rsidTr="00C6486C">
        <w:tc>
          <w:tcPr>
            <w:tcW w:w="1843" w:type="dxa"/>
          </w:tcPr>
          <w:p w:rsidR="009538EC" w:rsidRPr="006537C9" w:rsidRDefault="009538EC" w:rsidP="000D315C">
            <w:pPr>
              <w:rPr>
                <w:rFonts w:asciiTheme="minorHAnsi" w:hAnsiTheme="minorHAnsi" w:cs="Calibri Light"/>
                <w:lang w:val="en-US"/>
              </w:rPr>
            </w:pPr>
            <w:r w:rsidRPr="006537C9">
              <w:rPr>
                <w:rFonts w:asciiTheme="minorHAnsi" w:hAnsiTheme="minorHAnsi" w:cs="Calibri Light"/>
                <w:lang w:val="en-US"/>
              </w:rPr>
              <w:t>Course duration</w:t>
            </w:r>
          </w:p>
        </w:tc>
        <w:tc>
          <w:tcPr>
            <w:tcW w:w="7088" w:type="dxa"/>
          </w:tcPr>
          <w:p w:rsidR="009538EC" w:rsidRPr="006537C9" w:rsidRDefault="00E420D0" w:rsidP="000D315C">
            <w:pPr>
              <w:rPr>
                <w:rFonts w:asciiTheme="minorHAnsi" w:hAnsiTheme="minorHAnsi" w:cs="Calibri Light"/>
                <w:bCs/>
                <w:sz w:val="22"/>
                <w:szCs w:val="22"/>
                <w:lang w:val="en-US"/>
              </w:rPr>
            </w:pPr>
            <w:r w:rsidRPr="006537C9">
              <w:rPr>
                <w:rFonts w:asciiTheme="minorHAnsi" w:hAnsiTheme="minorHAnsi" w:cs="Calibri Light"/>
                <w:bCs/>
                <w:sz w:val="22"/>
                <w:szCs w:val="22"/>
                <w:lang w:val="en-US"/>
              </w:rPr>
              <w:t>One Semester [</w:t>
            </w:r>
            <w:r w:rsidR="00EA7824" w:rsidRPr="006537C9">
              <w:rPr>
                <w:rFonts w:asciiTheme="minorHAnsi" w:hAnsiTheme="minorHAnsi" w:cs="Calibri Light"/>
                <w:sz w:val="22"/>
                <w:szCs w:val="22"/>
                <w:lang w:val="en-US"/>
              </w:rPr>
              <w:t>January - June</w:t>
            </w:r>
            <w:r w:rsidRPr="006537C9">
              <w:rPr>
                <w:rFonts w:asciiTheme="minorHAnsi" w:hAnsiTheme="minorHAnsi" w:cs="Calibri Light"/>
                <w:bCs/>
                <w:sz w:val="22"/>
                <w:szCs w:val="22"/>
                <w:lang w:val="en-US"/>
              </w:rPr>
              <w:t>]</w:t>
            </w:r>
            <w:r w:rsidR="00EA7824" w:rsidRPr="006537C9">
              <w:rPr>
                <w:rFonts w:asciiTheme="minorHAnsi" w:hAnsiTheme="minorHAnsi" w:cs="Calibri Light"/>
                <w:bCs/>
                <w:sz w:val="22"/>
                <w:szCs w:val="22"/>
                <w:lang w:val="en-US"/>
              </w:rPr>
              <w:t xml:space="preserve"> Likely to Start in January</w:t>
            </w:r>
            <w:r w:rsidR="00C6486C" w:rsidRPr="006537C9">
              <w:rPr>
                <w:rFonts w:asciiTheme="minorHAnsi" w:hAnsiTheme="minorHAnsi" w:cs="Calibri Light"/>
                <w:bCs/>
                <w:sz w:val="22"/>
                <w:szCs w:val="22"/>
                <w:lang w:val="en-US"/>
              </w:rPr>
              <w:t xml:space="preserve"> 202</w:t>
            </w:r>
            <w:r w:rsidR="00EA7824" w:rsidRPr="006537C9">
              <w:rPr>
                <w:rFonts w:asciiTheme="minorHAnsi" w:hAnsiTheme="minorHAnsi" w:cs="Calibri Light"/>
                <w:bCs/>
                <w:sz w:val="22"/>
                <w:szCs w:val="22"/>
                <w:lang w:val="en-US"/>
              </w:rPr>
              <w:t>1</w:t>
            </w:r>
          </w:p>
        </w:tc>
      </w:tr>
    </w:tbl>
    <w:p w:rsidR="008510FF" w:rsidRPr="006537C9" w:rsidRDefault="008510FF" w:rsidP="008510FF">
      <w:pPr>
        <w:pStyle w:val="Heading3"/>
        <w:rPr>
          <w:rFonts w:asciiTheme="minorHAnsi" w:hAnsiTheme="minorHAnsi" w:cs="Calibri Light"/>
          <w:color w:val="auto"/>
          <w:sz w:val="28"/>
          <w:szCs w:val="28"/>
          <w:lang w:val="ru-RU"/>
        </w:rPr>
      </w:pPr>
      <w:r w:rsidRPr="006537C9">
        <w:rPr>
          <w:rFonts w:asciiTheme="minorHAnsi" w:hAnsiTheme="minorHAnsi" w:cs="Calibri Light"/>
          <w:color w:val="auto"/>
          <w:sz w:val="28"/>
          <w:szCs w:val="28"/>
        </w:rPr>
        <w:t>Summary</w:t>
      </w:r>
    </w:p>
    <w:p w:rsidR="00C6486C" w:rsidRPr="006537C9" w:rsidRDefault="00E420D0" w:rsidP="00C6486C">
      <w:pPr>
        <w:jc w:val="both"/>
        <w:rPr>
          <w:rFonts w:asciiTheme="minorHAnsi" w:hAnsiTheme="minorHAnsi" w:cs="Calibri Light"/>
          <w:i/>
          <w:lang w:val="en-GB"/>
        </w:rPr>
      </w:pPr>
      <w:r w:rsidRPr="006537C9">
        <w:rPr>
          <w:rFonts w:asciiTheme="minorHAnsi" w:hAnsiTheme="minorHAnsi" w:cs="Calibri Light"/>
          <w:i/>
          <w:lang w:val="en-GB"/>
        </w:rPr>
        <w:t xml:space="preserve">This one full semester course provides the Master level students of Geography </w:t>
      </w:r>
      <w:r w:rsidR="00125099" w:rsidRPr="006537C9">
        <w:rPr>
          <w:rFonts w:asciiTheme="minorHAnsi" w:hAnsiTheme="minorHAnsi" w:cs="Calibri Light"/>
          <w:i/>
          <w:lang w:val="en-GB"/>
        </w:rPr>
        <w:t xml:space="preserve">the </w:t>
      </w:r>
      <w:r w:rsidRPr="006537C9">
        <w:rPr>
          <w:rFonts w:asciiTheme="minorHAnsi" w:hAnsiTheme="minorHAnsi" w:cs="Calibri Light"/>
          <w:i/>
          <w:lang w:val="en-GB"/>
        </w:rPr>
        <w:t xml:space="preserve">basic understanding of </w:t>
      </w:r>
      <w:r w:rsidR="00B05103" w:rsidRPr="006537C9">
        <w:rPr>
          <w:rFonts w:asciiTheme="minorHAnsi" w:hAnsiTheme="minorHAnsi" w:cs="Calibri Light"/>
          <w:i/>
          <w:lang w:val="en-GB"/>
        </w:rPr>
        <w:t xml:space="preserve">the significance </w:t>
      </w:r>
      <w:r w:rsidR="00EA7824" w:rsidRPr="006537C9">
        <w:rPr>
          <w:rFonts w:asciiTheme="minorHAnsi" w:hAnsiTheme="minorHAnsi" w:cs="Calibri Light"/>
          <w:i/>
          <w:lang w:val="en-GB"/>
        </w:rPr>
        <w:t xml:space="preserve">and relevance Integrated Watershed Management in the management of natural resources in </w:t>
      </w:r>
      <w:r w:rsidR="00B05103" w:rsidRPr="006537C9">
        <w:rPr>
          <w:rFonts w:asciiTheme="minorHAnsi" w:hAnsiTheme="minorHAnsi" w:cs="Calibri Light"/>
          <w:i/>
          <w:lang w:val="en-GB"/>
        </w:rPr>
        <w:t xml:space="preserve"> the mountain regions. It will present a comprehensive overview of the </w:t>
      </w:r>
      <w:r w:rsidR="00192E21" w:rsidRPr="006537C9">
        <w:rPr>
          <w:rFonts w:asciiTheme="minorHAnsi" w:hAnsiTheme="minorHAnsi" w:cs="Calibri Light"/>
          <w:i/>
          <w:lang w:val="en-GB"/>
        </w:rPr>
        <w:t xml:space="preserve">relevance and significance of Integrated Watershed Management approach  for sustainable development of high mountain ecosystem in the era of global environmental changes, particularly climate change and environmental degradation with specific reference to Himalaya. It will also highlight the importance of watershed management in mainstreaming climate change adaptation and disaster risk reduction in mountain regions, particularly in developing countries. </w:t>
      </w:r>
      <w:r w:rsidR="00C6486C" w:rsidRPr="006537C9">
        <w:rPr>
          <w:rFonts w:asciiTheme="minorHAnsi" w:hAnsiTheme="minorHAnsi" w:cs="Calibri Light"/>
          <w:i/>
          <w:lang w:val="en-GB"/>
        </w:rPr>
        <w:t>The course includes individual assignment</w:t>
      </w:r>
      <w:r w:rsidR="000C533B" w:rsidRPr="006537C9">
        <w:rPr>
          <w:rFonts w:asciiTheme="minorHAnsi" w:hAnsiTheme="minorHAnsi" w:cs="Calibri Light"/>
          <w:i/>
          <w:lang w:val="en-GB"/>
        </w:rPr>
        <w:t>s.</w:t>
      </w:r>
      <w:r w:rsidR="00C6486C" w:rsidRPr="006537C9">
        <w:rPr>
          <w:rFonts w:asciiTheme="minorHAnsi" w:hAnsiTheme="minorHAnsi" w:cs="Calibri Light"/>
          <w:i/>
          <w:lang w:val="en-GB"/>
        </w:rPr>
        <w:t xml:space="preserve">  </w:t>
      </w:r>
    </w:p>
    <w:p w:rsidR="004213D8" w:rsidRPr="006537C9" w:rsidRDefault="004213D8" w:rsidP="004213D8">
      <w:pPr>
        <w:pStyle w:val="Heading3"/>
        <w:tabs>
          <w:tab w:val="left" w:pos="3336"/>
        </w:tabs>
        <w:rPr>
          <w:rFonts w:asciiTheme="minorHAnsi" w:hAnsiTheme="minorHAnsi" w:cs="Calibri Light"/>
          <w:color w:val="auto"/>
          <w:sz w:val="28"/>
          <w:szCs w:val="28"/>
        </w:rPr>
      </w:pPr>
      <w:r w:rsidRPr="006537C9">
        <w:rPr>
          <w:rFonts w:asciiTheme="minorHAnsi" w:hAnsiTheme="minorHAnsi" w:cs="Calibri Light"/>
          <w:color w:val="auto"/>
          <w:sz w:val="28"/>
          <w:szCs w:val="28"/>
        </w:rPr>
        <w:t xml:space="preserve">Target </w:t>
      </w:r>
      <w:r w:rsidR="006108FE" w:rsidRPr="006537C9">
        <w:rPr>
          <w:rFonts w:asciiTheme="minorHAnsi" w:hAnsiTheme="minorHAnsi" w:cs="Calibri Light"/>
          <w:color w:val="auto"/>
          <w:sz w:val="28"/>
          <w:szCs w:val="28"/>
        </w:rPr>
        <w:t>Student Audiences</w:t>
      </w:r>
    </w:p>
    <w:p w:rsidR="00C6486C" w:rsidRPr="006537C9" w:rsidRDefault="009E037A" w:rsidP="00C6486C">
      <w:pPr>
        <w:rPr>
          <w:rFonts w:asciiTheme="minorHAnsi" w:hAnsiTheme="minorHAnsi" w:cs="Calibri Light"/>
          <w:sz w:val="28"/>
          <w:szCs w:val="28"/>
        </w:rPr>
      </w:pPr>
      <w:r>
        <w:rPr>
          <w:rFonts w:asciiTheme="minorHAnsi" w:hAnsiTheme="minorHAnsi" w:cs="Calibri Light"/>
          <w:lang w:val="en-US"/>
        </w:rPr>
        <w:t>Semester - IV</w:t>
      </w:r>
      <w:r w:rsidR="00C6486C" w:rsidRPr="006537C9">
        <w:rPr>
          <w:rFonts w:asciiTheme="minorHAnsi" w:hAnsiTheme="minorHAnsi" w:cs="Calibri Light"/>
          <w:lang w:val="en-US"/>
        </w:rPr>
        <w:t xml:space="preserve"> Students of M.A./M.Sc.</w:t>
      </w:r>
    </w:p>
    <w:p w:rsidR="008510FF" w:rsidRPr="006537C9" w:rsidRDefault="008510FF" w:rsidP="008510FF">
      <w:pPr>
        <w:pStyle w:val="Heading3"/>
        <w:rPr>
          <w:rFonts w:asciiTheme="minorHAnsi" w:hAnsiTheme="minorHAnsi" w:cs="Calibri Light"/>
          <w:color w:val="auto"/>
          <w:sz w:val="28"/>
          <w:szCs w:val="28"/>
        </w:rPr>
      </w:pPr>
      <w:r w:rsidRPr="006537C9">
        <w:rPr>
          <w:rFonts w:asciiTheme="minorHAnsi" w:hAnsiTheme="minorHAnsi" w:cs="Calibri Light"/>
          <w:color w:val="auto"/>
          <w:sz w:val="28"/>
          <w:szCs w:val="28"/>
        </w:rPr>
        <w:t>Prerequisites</w:t>
      </w:r>
    </w:p>
    <w:p w:rsidR="008510FF" w:rsidRPr="006537C9" w:rsidRDefault="00C6486C" w:rsidP="008510FF">
      <w:pPr>
        <w:rPr>
          <w:rFonts w:asciiTheme="minorHAnsi" w:hAnsiTheme="minorHAnsi" w:cs="Calibri Light"/>
          <w:lang w:val="en-US"/>
        </w:rPr>
      </w:pPr>
      <w:r w:rsidRPr="006537C9">
        <w:rPr>
          <w:rFonts w:asciiTheme="minorHAnsi" w:hAnsiTheme="minorHAnsi" w:cs="Calibri Light"/>
          <w:lang w:val="en-US"/>
        </w:rPr>
        <w:t>Required C</w:t>
      </w:r>
      <w:r w:rsidR="008510FF" w:rsidRPr="006537C9">
        <w:rPr>
          <w:rFonts w:asciiTheme="minorHAnsi" w:hAnsiTheme="minorHAnsi" w:cs="Calibri Light"/>
          <w:lang w:val="en-US"/>
        </w:rPr>
        <w:t xml:space="preserve">ourses (or equivalents): </w:t>
      </w:r>
    </w:p>
    <w:p w:rsidR="008510FF" w:rsidRPr="006537C9" w:rsidRDefault="00C6486C" w:rsidP="008510FF">
      <w:pPr>
        <w:pStyle w:val="ListParagraph"/>
        <w:numPr>
          <w:ilvl w:val="0"/>
          <w:numId w:val="3"/>
        </w:numPr>
        <w:rPr>
          <w:rFonts w:asciiTheme="minorHAnsi" w:hAnsiTheme="minorHAnsi" w:cs="Calibri Light"/>
          <w:lang w:val="en-US"/>
        </w:rPr>
      </w:pPr>
      <w:r w:rsidRPr="006537C9">
        <w:rPr>
          <w:rFonts w:asciiTheme="minorHAnsi" w:hAnsiTheme="minorHAnsi" w:cs="Calibri Light"/>
          <w:lang w:val="en-US"/>
        </w:rPr>
        <w:t>Environmental Management</w:t>
      </w:r>
      <w:r w:rsidR="008510FF" w:rsidRPr="006537C9">
        <w:rPr>
          <w:rFonts w:asciiTheme="minorHAnsi" w:hAnsiTheme="minorHAnsi" w:cs="Calibri Light"/>
          <w:lang w:val="en-US"/>
        </w:rPr>
        <w:t xml:space="preserve"> </w:t>
      </w:r>
    </w:p>
    <w:p w:rsidR="008510FF" w:rsidRPr="006537C9" w:rsidRDefault="006108FE" w:rsidP="008510FF">
      <w:pPr>
        <w:pStyle w:val="ListParagraph"/>
        <w:numPr>
          <w:ilvl w:val="0"/>
          <w:numId w:val="3"/>
        </w:numPr>
        <w:rPr>
          <w:rFonts w:asciiTheme="minorHAnsi" w:hAnsiTheme="minorHAnsi" w:cs="Calibri Light"/>
          <w:lang w:val="en-US"/>
        </w:rPr>
      </w:pPr>
      <w:r w:rsidRPr="006537C9">
        <w:rPr>
          <w:rFonts w:asciiTheme="minorHAnsi" w:hAnsiTheme="minorHAnsi" w:cs="Calibri Light"/>
          <w:lang w:val="en-US"/>
        </w:rPr>
        <w:t>Ecology</w:t>
      </w:r>
      <w:r w:rsidR="008510FF" w:rsidRPr="006537C9">
        <w:rPr>
          <w:rFonts w:asciiTheme="minorHAnsi" w:hAnsiTheme="minorHAnsi" w:cs="Calibri Light"/>
          <w:lang w:val="en-US"/>
        </w:rPr>
        <w:t xml:space="preserve"> </w:t>
      </w:r>
    </w:p>
    <w:p w:rsidR="008510FF" w:rsidRPr="006537C9" w:rsidRDefault="008510FF" w:rsidP="008510FF">
      <w:pPr>
        <w:pStyle w:val="ListParagraph"/>
        <w:numPr>
          <w:ilvl w:val="0"/>
          <w:numId w:val="3"/>
        </w:numPr>
        <w:rPr>
          <w:rFonts w:asciiTheme="minorHAnsi" w:hAnsiTheme="minorHAnsi" w:cs="Calibri Light"/>
          <w:lang w:val="en-US"/>
        </w:rPr>
      </w:pPr>
      <w:r w:rsidRPr="006537C9">
        <w:rPr>
          <w:rFonts w:asciiTheme="minorHAnsi" w:hAnsiTheme="minorHAnsi" w:cs="Calibri Light"/>
          <w:lang w:val="en-US"/>
        </w:rPr>
        <w:t xml:space="preserve">Introduction to Computer Science or Information Technologies, </w:t>
      </w:r>
    </w:p>
    <w:p w:rsidR="008510FF" w:rsidRPr="006537C9" w:rsidRDefault="006108FE" w:rsidP="008510FF">
      <w:pPr>
        <w:pStyle w:val="ListParagraph"/>
        <w:numPr>
          <w:ilvl w:val="0"/>
          <w:numId w:val="3"/>
        </w:numPr>
        <w:rPr>
          <w:rFonts w:asciiTheme="minorHAnsi" w:hAnsiTheme="minorHAnsi" w:cs="Calibri Light"/>
          <w:lang w:val="en-US"/>
        </w:rPr>
      </w:pPr>
      <w:r w:rsidRPr="006537C9">
        <w:rPr>
          <w:rFonts w:asciiTheme="minorHAnsi" w:hAnsiTheme="minorHAnsi" w:cs="Calibri Light"/>
          <w:lang w:val="en-US"/>
        </w:rPr>
        <w:t>Environmental Management</w:t>
      </w:r>
      <w:r w:rsidR="008510FF" w:rsidRPr="006537C9">
        <w:rPr>
          <w:rFonts w:asciiTheme="minorHAnsi" w:hAnsiTheme="minorHAnsi" w:cs="Calibri Light"/>
          <w:lang w:val="en-US"/>
        </w:rPr>
        <w:t xml:space="preserve"> </w:t>
      </w:r>
    </w:p>
    <w:p w:rsidR="000D315C" w:rsidRPr="006537C9" w:rsidRDefault="007A32F3" w:rsidP="008510FF">
      <w:pPr>
        <w:pStyle w:val="Heading3"/>
        <w:rPr>
          <w:rFonts w:asciiTheme="minorHAnsi" w:hAnsiTheme="minorHAnsi" w:cs="Calibri Light"/>
          <w:color w:val="auto"/>
          <w:sz w:val="28"/>
          <w:szCs w:val="28"/>
        </w:rPr>
      </w:pPr>
      <w:r w:rsidRPr="006537C9">
        <w:rPr>
          <w:rFonts w:asciiTheme="minorHAnsi" w:hAnsiTheme="minorHAnsi" w:cs="Calibri Light"/>
          <w:color w:val="auto"/>
          <w:sz w:val="28"/>
          <w:szCs w:val="28"/>
        </w:rPr>
        <w:t>Aims and O</w:t>
      </w:r>
      <w:r w:rsidR="000D315C" w:rsidRPr="006537C9">
        <w:rPr>
          <w:rFonts w:asciiTheme="minorHAnsi" w:hAnsiTheme="minorHAnsi" w:cs="Calibri Light"/>
          <w:color w:val="auto"/>
          <w:sz w:val="28"/>
          <w:szCs w:val="28"/>
        </w:rPr>
        <w:t>bjectives</w:t>
      </w:r>
    </w:p>
    <w:p w:rsidR="00192E21" w:rsidRPr="006537C9" w:rsidRDefault="00192E21" w:rsidP="00192E21">
      <w:pPr>
        <w:rPr>
          <w:rFonts w:asciiTheme="minorHAnsi" w:hAnsiTheme="minorHAnsi"/>
          <w:sz w:val="8"/>
          <w:szCs w:val="8"/>
          <w:lang w:val="en-US"/>
        </w:rPr>
      </w:pPr>
    </w:p>
    <w:p w:rsidR="00192E21" w:rsidRPr="006537C9" w:rsidRDefault="00192E21" w:rsidP="00192E21">
      <w:pPr>
        <w:tabs>
          <w:tab w:val="left" w:pos="284"/>
          <w:tab w:val="left" w:pos="3399"/>
          <w:tab w:val="left" w:pos="4139"/>
        </w:tabs>
        <w:autoSpaceDE w:val="0"/>
        <w:autoSpaceDN w:val="0"/>
        <w:adjustRightInd w:val="0"/>
        <w:jc w:val="both"/>
        <w:rPr>
          <w:rFonts w:asciiTheme="minorHAnsi" w:hAnsiTheme="minorHAnsi"/>
          <w:sz w:val="22"/>
          <w:szCs w:val="22"/>
          <w:lang w:val="en-IN" w:bidi="hi-IN"/>
        </w:rPr>
      </w:pPr>
      <w:r w:rsidRPr="006537C9">
        <w:rPr>
          <w:rFonts w:asciiTheme="minorHAnsi" w:hAnsiTheme="minorHAnsi"/>
          <w:sz w:val="22"/>
          <w:szCs w:val="22"/>
          <w:lang w:bidi="hi-IN"/>
        </w:rPr>
        <w:t>This course has been designed with a view to help students in developing a comprehensive understanding and knowledge of the Integrated Watershed Management approach and its significance and rationale for sustainable mountain development in context of the  Indian Himalayan Region</w:t>
      </w:r>
      <w:r w:rsidRPr="006537C9">
        <w:rPr>
          <w:rFonts w:asciiTheme="minorHAnsi" w:hAnsiTheme="minorHAnsi"/>
          <w:sz w:val="22"/>
          <w:szCs w:val="22"/>
          <w:lang w:val="en-IN" w:bidi="hi-IN"/>
        </w:rPr>
        <w:t xml:space="preserve">. </w:t>
      </w:r>
      <w:r w:rsidRPr="006537C9">
        <w:rPr>
          <w:rFonts w:asciiTheme="minorHAnsi" w:hAnsiTheme="minorHAnsi"/>
          <w:sz w:val="22"/>
          <w:szCs w:val="22"/>
          <w:lang w:bidi="hi-IN"/>
        </w:rPr>
        <w:t xml:space="preserve"> </w:t>
      </w:r>
      <w:r w:rsidRPr="006537C9">
        <w:rPr>
          <w:rFonts w:asciiTheme="minorHAnsi" w:hAnsiTheme="minorHAnsi"/>
          <w:sz w:val="22"/>
          <w:szCs w:val="22"/>
          <w:lang w:val="en-IN" w:bidi="hi-IN"/>
        </w:rPr>
        <w:t>The main objectives of the revised course are: (</w:t>
      </w:r>
      <w:proofErr w:type="spellStart"/>
      <w:r w:rsidRPr="006537C9">
        <w:rPr>
          <w:rFonts w:asciiTheme="minorHAnsi" w:hAnsiTheme="minorHAnsi"/>
          <w:sz w:val="22"/>
          <w:szCs w:val="22"/>
          <w:lang w:val="en-IN" w:bidi="hi-IN"/>
        </w:rPr>
        <w:t>i</w:t>
      </w:r>
      <w:proofErr w:type="spellEnd"/>
      <w:r w:rsidRPr="006537C9">
        <w:rPr>
          <w:rFonts w:asciiTheme="minorHAnsi" w:hAnsiTheme="minorHAnsi"/>
          <w:sz w:val="22"/>
          <w:szCs w:val="22"/>
          <w:lang w:val="en-IN" w:bidi="hi-IN"/>
        </w:rPr>
        <w:t>) t</w:t>
      </w:r>
      <w:r w:rsidRPr="006537C9">
        <w:rPr>
          <w:rFonts w:asciiTheme="minorHAnsi" w:hAnsiTheme="minorHAnsi"/>
          <w:sz w:val="22"/>
          <w:szCs w:val="22"/>
          <w:lang w:bidi="hi-IN"/>
        </w:rPr>
        <w:t>o help students in understanding the significance of watershed approach in sustainable mountain development</w:t>
      </w:r>
      <w:r w:rsidRPr="006537C9">
        <w:rPr>
          <w:rFonts w:asciiTheme="minorHAnsi" w:hAnsiTheme="minorHAnsi"/>
          <w:sz w:val="22"/>
          <w:szCs w:val="22"/>
          <w:lang w:val="en-IN" w:bidi="hi-IN"/>
        </w:rPr>
        <w:t xml:space="preserve">; (ii) to </w:t>
      </w:r>
      <w:r w:rsidRPr="006537C9">
        <w:rPr>
          <w:rFonts w:asciiTheme="minorHAnsi" w:hAnsiTheme="minorHAnsi"/>
          <w:sz w:val="22"/>
          <w:szCs w:val="22"/>
          <w:lang w:bidi="hi-IN"/>
        </w:rPr>
        <w:t xml:space="preserve">provide students with the state-of-art recent knowledge about the relevance of watershed approach in climate change adaptation and </w:t>
      </w:r>
      <w:r w:rsidRPr="006537C9">
        <w:rPr>
          <w:rFonts w:asciiTheme="minorHAnsi" w:hAnsiTheme="minorHAnsi"/>
          <w:sz w:val="22"/>
          <w:szCs w:val="22"/>
        </w:rPr>
        <w:t xml:space="preserve">Disaster Risk Reduction </w:t>
      </w:r>
      <w:r w:rsidRPr="006537C9">
        <w:rPr>
          <w:rFonts w:asciiTheme="minorHAnsi" w:hAnsiTheme="minorHAnsi"/>
          <w:sz w:val="22"/>
          <w:szCs w:val="22"/>
          <w:lang w:bidi="hi-IN"/>
        </w:rPr>
        <w:t>mountains</w:t>
      </w:r>
      <w:r w:rsidRPr="006537C9">
        <w:rPr>
          <w:rFonts w:asciiTheme="minorHAnsi" w:hAnsiTheme="minorHAnsi"/>
          <w:sz w:val="22"/>
          <w:szCs w:val="22"/>
          <w:lang w:val="en-IN" w:bidi="hi-IN"/>
        </w:rPr>
        <w:t>; (iii) t</w:t>
      </w:r>
      <w:r w:rsidRPr="006537C9">
        <w:rPr>
          <w:rFonts w:asciiTheme="minorHAnsi" w:hAnsiTheme="minorHAnsi"/>
          <w:sz w:val="22"/>
          <w:szCs w:val="22"/>
          <w:lang w:bidi="hi-IN"/>
        </w:rPr>
        <w:t xml:space="preserve">o educate students about the rationale and importance of  </w:t>
      </w:r>
      <w:r w:rsidRPr="006537C9">
        <w:rPr>
          <w:rFonts w:asciiTheme="minorHAnsi" w:hAnsiTheme="minorHAnsi"/>
          <w:sz w:val="22"/>
          <w:szCs w:val="22"/>
        </w:rPr>
        <w:t>Trans-boundary Watershed Management in Himalaya</w:t>
      </w:r>
      <w:r w:rsidRPr="006537C9">
        <w:rPr>
          <w:rFonts w:asciiTheme="minorHAnsi" w:hAnsiTheme="minorHAnsi"/>
          <w:sz w:val="22"/>
          <w:szCs w:val="22"/>
          <w:lang w:val="en-IN" w:bidi="hi-IN"/>
        </w:rPr>
        <w:t>; and (iv) t</w:t>
      </w:r>
      <w:r w:rsidRPr="006537C9">
        <w:rPr>
          <w:rFonts w:asciiTheme="minorHAnsi" w:hAnsiTheme="minorHAnsi"/>
          <w:sz w:val="22"/>
          <w:szCs w:val="22"/>
          <w:lang w:bidi="hi-IN"/>
        </w:rPr>
        <w:t xml:space="preserve">o make students to understand upstream and downstream linkages in river-basin system </w:t>
      </w:r>
    </w:p>
    <w:p w:rsidR="00192E21" w:rsidRPr="006537C9" w:rsidRDefault="00192E21" w:rsidP="00192E21">
      <w:pPr>
        <w:tabs>
          <w:tab w:val="left" w:pos="425"/>
          <w:tab w:val="left" w:pos="3399"/>
          <w:tab w:val="left" w:pos="4139"/>
        </w:tabs>
        <w:autoSpaceDE w:val="0"/>
        <w:autoSpaceDN w:val="0"/>
        <w:adjustRightInd w:val="0"/>
        <w:jc w:val="both"/>
        <w:rPr>
          <w:rFonts w:asciiTheme="minorHAnsi" w:hAnsiTheme="minorHAnsi"/>
          <w:lang w:bidi="hi-IN"/>
        </w:rPr>
      </w:pPr>
    </w:p>
    <w:p w:rsidR="00F03A78" w:rsidRPr="006421A9" w:rsidRDefault="00F03A78" w:rsidP="00F03A78">
      <w:pPr>
        <w:rPr>
          <w:rFonts w:ascii="Calibri Light" w:hAnsi="Calibri Light" w:cs="Calibri Light"/>
          <w:b/>
          <w:i/>
          <w:lang w:val="en-US"/>
        </w:rPr>
      </w:pPr>
      <w:r>
        <w:rPr>
          <w:rFonts w:ascii="Calibri Light" w:hAnsi="Calibri Light" w:cs="Calibri Light"/>
          <w:lang w:val="en-US"/>
        </w:rPr>
        <w:t xml:space="preserve">* </w:t>
      </w:r>
      <w:r w:rsidRPr="006421A9">
        <w:rPr>
          <w:rFonts w:ascii="Calibri Light" w:hAnsi="Calibri Light" w:cs="Calibri Light"/>
          <w:b/>
          <w:i/>
          <w:lang w:val="en-US"/>
        </w:rPr>
        <w:t xml:space="preserve">Note: Kumaun University has Mark System </w:t>
      </w:r>
      <w:r w:rsidR="00943E4A">
        <w:rPr>
          <w:rFonts w:ascii="Calibri Light" w:hAnsi="Calibri Light" w:cs="Calibri Light"/>
          <w:b/>
          <w:i/>
          <w:lang w:val="en-US"/>
        </w:rPr>
        <w:t>at all Levels</w:t>
      </w:r>
    </w:p>
    <w:p w:rsidR="00B05103" w:rsidRPr="006537C9" w:rsidRDefault="00B05103" w:rsidP="00B05103">
      <w:pPr>
        <w:tabs>
          <w:tab w:val="left" w:pos="425"/>
          <w:tab w:val="left" w:pos="3399"/>
          <w:tab w:val="left" w:pos="4139"/>
        </w:tabs>
        <w:autoSpaceDE w:val="0"/>
        <w:autoSpaceDN w:val="0"/>
        <w:adjustRightInd w:val="0"/>
        <w:jc w:val="both"/>
        <w:rPr>
          <w:rFonts w:asciiTheme="minorHAnsi" w:hAnsiTheme="minorHAnsi"/>
          <w:lang w:bidi="hi-IN"/>
        </w:rPr>
      </w:pPr>
    </w:p>
    <w:p w:rsidR="000D315C" w:rsidRPr="006537C9" w:rsidRDefault="000D315C" w:rsidP="008510FF">
      <w:pPr>
        <w:pStyle w:val="Heading3"/>
        <w:rPr>
          <w:rFonts w:asciiTheme="minorHAnsi" w:hAnsiTheme="minorHAnsi" w:cs="Calibri Light"/>
          <w:color w:val="auto"/>
          <w:sz w:val="28"/>
          <w:szCs w:val="28"/>
        </w:rPr>
      </w:pPr>
      <w:r w:rsidRPr="006537C9">
        <w:rPr>
          <w:rFonts w:asciiTheme="minorHAnsi" w:hAnsiTheme="minorHAnsi" w:cs="Calibri Light"/>
          <w:color w:val="auto"/>
          <w:sz w:val="28"/>
          <w:szCs w:val="28"/>
        </w:rPr>
        <w:lastRenderedPageBreak/>
        <w:t xml:space="preserve">General </w:t>
      </w:r>
      <w:r w:rsidR="007A32F3" w:rsidRPr="006537C9">
        <w:rPr>
          <w:rFonts w:asciiTheme="minorHAnsi" w:hAnsiTheme="minorHAnsi" w:cs="Calibri Light"/>
          <w:color w:val="auto"/>
          <w:sz w:val="28"/>
          <w:szCs w:val="28"/>
        </w:rPr>
        <w:t>Learning Outcomes</w:t>
      </w:r>
      <w:r w:rsidRPr="006537C9">
        <w:rPr>
          <w:rFonts w:asciiTheme="minorHAnsi" w:hAnsiTheme="minorHAnsi" w:cs="Calibri Light"/>
          <w:color w:val="auto"/>
          <w:sz w:val="28"/>
          <w:szCs w:val="28"/>
        </w:rPr>
        <w:t>:</w:t>
      </w:r>
    </w:p>
    <w:p w:rsidR="000D315C" w:rsidRPr="006537C9" w:rsidRDefault="000D315C" w:rsidP="000D315C">
      <w:pPr>
        <w:rPr>
          <w:rFonts w:asciiTheme="minorHAnsi" w:hAnsiTheme="minorHAnsi" w:cs="Calibri Light"/>
          <w:lang w:val="en-US"/>
        </w:rPr>
      </w:pPr>
      <w:r w:rsidRPr="006537C9">
        <w:rPr>
          <w:rFonts w:asciiTheme="minorHAnsi" w:hAnsiTheme="minorHAnsi" w:cs="Calibri Light"/>
          <w:lang w:val="en-US"/>
        </w:rPr>
        <w:t>By the end of the course, successful students will:</w:t>
      </w:r>
    </w:p>
    <w:p w:rsidR="00D61CE1" w:rsidRPr="006537C9" w:rsidRDefault="007A32F3" w:rsidP="00D61CE1">
      <w:pPr>
        <w:numPr>
          <w:ilvl w:val="0"/>
          <w:numId w:val="1"/>
        </w:numPr>
        <w:rPr>
          <w:rFonts w:asciiTheme="minorHAnsi" w:hAnsiTheme="minorHAnsi" w:cs="Calibri Light"/>
          <w:lang w:val="en-US"/>
        </w:rPr>
      </w:pPr>
      <w:r w:rsidRPr="006537C9">
        <w:rPr>
          <w:rFonts w:asciiTheme="minorHAnsi" w:hAnsiTheme="minorHAnsi" w:cs="Calibri Light"/>
          <w:lang w:val="en-US"/>
        </w:rPr>
        <w:t>U</w:t>
      </w:r>
      <w:r w:rsidR="00D61CE1" w:rsidRPr="006537C9">
        <w:rPr>
          <w:rFonts w:asciiTheme="minorHAnsi" w:hAnsiTheme="minorHAnsi" w:cs="Calibri Light"/>
          <w:lang w:val="en-US"/>
        </w:rPr>
        <w:t xml:space="preserve">nderstand </w:t>
      </w:r>
      <w:r w:rsidR="004E08D7" w:rsidRPr="006537C9">
        <w:rPr>
          <w:rFonts w:asciiTheme="minorHAnsi" w:hAnsiTheme="minorHAnsi" w:cs="Calibri Light"/>
          <w:lang w:val="en-US"/>
        </w:rPr>
        <w:t xml:space="preserve">the </w:t>
      </w:r>
      <w:r w:rsidR="00365632" w:rsidRPr="006537C9">
        <w:rPr>
          <w:rFonts w:asciiTheme="minorHAnsi" w:hAnsiTheme="minorHAnsi" w:cs="Calibri Light"/>
          <w:lang w:val="en-US"/>
        </w:rPr>
        <w:t xml:space="preserve">significance and importance of </w:t>
      </w:r>
      <w:r w:rsidR="00192E21" w:rsidRPr="006537C9">
        <w:rPr>
          <w:rFonts w:asciiTheme="minorHAnsi" w:hAnsiTheme="minorHAnsi" w:cs="Calibri Light"/>
          <w:lang w:val="en-US"/>
        </w:rPr>
        <w:t xml:space="preserve">watershed management in mountains </w:t>
      </w:r>
    </w:p>
    <w:p w:rsidR="00D61CE1" w:rsidRPr="006537C9" w:rsidRDefault="006537C9" w:rsidP="00D61CE1">
      <w:pPr>
        <w:numPr>
          <w:ilvl w:val="0"/>
          <w:numId w:val="1"/>
        </w:numPr>
        <w:rPr>
          <w:rFonts w:asciiTheme="minorHAnsi" w:hAnsiTheme="minorHAnsi" w:cs="Calibri Light"/>
          <w:lang w:val="en-US"/>
        </w:rPr>
      </w:pPr>
      <w:r w:rsidRPr="006537C9">
        <w:rPr>
          <w:rFonts w:asciiTheme="minorHAnsi" w:hAnsiTheme="minorHAnsi" w:cs="Calibri Light"/>
          <w:lang w:val="en-US"/>
        </w:rPr>
        <w:t>Comprehend</w:t>
      </w:r>
      <w:r w:rsidR="004E08D7" w:rsidRPr="006537C9">
        <w:rPr>
          <w:rFonts w:asciiTheme="minorHAnsi" w:hAnsiTheme="minorHAnsi" w:cs="Calibri Light"/>
          <w:lang w:val="en-US"/>
        </w:rPr>
        <w:t xml:space="preserve"> the </w:t>
      </w:r>
      <w:r w:rsidR="00192E21" w:rsidRPr="006537C9">
        <w:rPr>
          <w:rFonts w:asciiTheme="minorHAnsi" w:hAnsiTheme="minorHAnsi" w:cs="Calibri Light"/>
          <w:lang w:val="en-US"/>
        </w:rPr>
        <w:t>role of watershed management</w:t>
      </w:r>
      <w:r w:rsidR="004E08D7" w:rsidRPr="006537C9">
        <w:rPr>
          <w:rFonts w:asciiTheme="minorHAnsi" w:hAnsiTheme="minorHAnsi" w:cs="Calibri Light"/>
          <w:lang w:val="en-US"/>
        </w:rPr>
        <w:t xml:space="preserve"> </w:t>
      </w:r>
      <w:r w:rsidR="00192E21" w:rsidRPr="006537C9">
        <w:rPr>
          <w:rFonts w:asciiTheme="minorHAnsi" w:hAnsiTheme="minorHAnsi" w:cs="Calibri Light"/>
          <w:lang w:val="en-US"/>
        </w:rPr>
        <w:t>in addressing impacts of</w:t>
      </w:r>
      <w:r w:rsidR="004E08D7" w:rsidRPr="006537C9">
        <w:rPr>
          <w:rFonts w:asciiTheme="minorHAnsi" w:hAnsiTheme="minorHAnsi" w:cs="Calibri Light"/>
          <w:lang w:val="en-US"/>
        </w:rPr>
        <w:t xml:space="preserve"> </w:t>
      </w:r>
      <w:r w:rsidR="00365632" w:rsidRPr="006537C9">
        <w:rPr>
          <w:rFonts w:asciiTheme="minorHAnsi" w:hAnsiTheme="minorHAnsi" w:cs="Calibri Light"/>
          <w:lang w:val="en-US"/>
        </w:rPr>
        <w:t>global environmental changes on mountains</w:t>
      </w:r>
    </w:p>
    <w:p w:rsidR="00D61CE1" w:rsidRPr="006537C9" w:rsidRDefault="004E08D7" w:rsidP="00D61CE1">
      <w:pPr>
        <w:numPr>
          <w:ilvl w:val="0"/>
          <w:numId w:val="1"/>
        </w:numPr>
        <w:rPr>
          <w:rFonts w:asciiTheme="minorHAnsi" w:hAnsiTheme="minorHAnsi" w:cs="Calibri Light"/>
          <w:lang w:val="en-US"/>
        </w:rPr>
      </w:pPr>
      <w:r w:rsidRPr="006537C9">
        <w:rPr>
          <w:rFonts w:asciiTheme="minorHAnsi" w:hAnsiTheme="minorHAnsi" w:cs="Calibri Light"/>
          <w:lang w:val="en-US"/>
        </w:rPr>
        <w:t>Gain adequate knowledge</w:t>
      </w:r>
      <w:r w:rsidR="00D61CE1" w:rsidRPr="006537C9">
        <w:rPr>
          <w:rFonts w:asciiTheme="minorHAnsi" w:hAnsiTheme="minorHAnsi" w:cs="Calibri Light"/>
          <w:lang w:val="en-US"/>
        </w:rPr>
        <w:t xml:space="preserve"> </w:t>
      </w:r>
      <w:r w:rsidR="006537C9" w:rsidRPr="006537C9">
        <w:rPr>
          <w:rFonts w:asciiTheme="minorHAnsi" w:hAnsiTheme="minorHAnsi" w:cs="Calibri Light"/>
          <w:lang w:val="en-US"/>
        </w:rPr>
        <w:t>of watershed as ideal unit for integrated development planning in mountains</w:t>
      </w:r>
    </w:p>
    <w:p w:rsidR="00D61CE1" w:rsidRPr="006537C9" w:rsidRDefault="004E08D7" w:rsidP="00D61CE1">
      <w:pPr>
        <w:numPr>
          <w:ilvl w:val="0"/>
          <w:numId w:val="1"/>
        </w:numPr>
        <w:rPr>
          <w:rFonts w:asciiTheme="minorHAnsi" w:hAnsiTheme="minorHAnsi" w:cs="Calibri Light"/>
          <w:lang w:val="en-US"/>
        </w:rPr>
      </w:pPr>
      <w:r w:rsidRPr="006537C9">
        <w:rPr>
          <w:rFonts w:asciiTheme="minorHAnsi" w:hAnsiTheme="minorHAnsi" w:cs="Calibri Light"/>
          <w:lang w:val="en-US"/>
        </w:rPr>
        <w:t>U</w:t>
      </w:r>
      <w:r w:rsidR="00D61CE1" w:rsidRPr="006537C9">
        <w:rPr>
          <w:rFonts w:asciiTheme="minorHAnsi" w:hAnsiTheme="minorHAnsi" w:cs="Calibri Light"/>
          <w:lang w:val="en-US"/>
        </w:rPr>
        <w:t xml:space="preserve">nderstand </w:t>
      </w:r>
      <w:r w:rsidR="006537C9" w:rsidRPr="006537C9">
        <w:rPr>
          <w:rFonts w:asciiTheme="minorHAnsi" w:hAnsiTheme="minorHAnsi" w:cs="Calibri Light"/>
          <w:lang w:val="en-US"/>
        </w:rPr>
        <w:t>significance of watershed approach in integrating climate change adaptation and disaster management</w:t>
      </w:r>
    </w:p>
    <w:p w:rsidR="006537C9" w:rsidRPr="006537C9" w:rsidRDefault="004E08D7" w:rsidP="00D61CE1">
      <w:pPr>
        <w:numPr>
          <w:ilvl w:val="0"/>
          <w:numId w:val="1"/>
        </w:numPr>
        <w:rPr>
          <w:rFonts w:asciiTheme="minorHAnsi" w:hAnsiTheme="minorHAnsi" w:cs="Calibri Light"/>
          <w:lang w:val="en-US"/>
        </w:rPr>
      </w:pPr>
      <w:r w:rsidRPr="006537C9">
        <w:rPr>
          <w:rFonts w:asciiTheme="minorHAnsi" w:hAnsiTheme="minorHAnsi" w:cs="Calibri Light"/>
          <w:lang w:val="en-US"/>
        </w:rPr>
        <w:t xml:space="preserve">Develop comprehensive </w:t>
      </w:r>
      <w:r w:rsidR="00D61CE1" w:rsidRPr="006537C9">
        <w:rPr>
          <w:rFonts w:asciiTheme="minorHAnsi" w:hAnsiTheme="minorHAnsi" w:cs="Calibri Light"/>
          <w:lang w:val="en-US"/>
        </w:rPr>
        <w:t xml:space="preserve">understanding of </w:t>
      </w:r>
      <w:r w:rsidR="00365632" w:rsidRPr="006537C9">
        <w:rPr>
          <w:rFonts w:asciiTheme="minorHAnsi" w:hAnsiTheme="minorHAnsi" w:cs="Calibri Light"/>
          <w:lang w:val="en-US"/>
        </w:rPr>
        <w:t xml:space="preserve">the role of </w:t>
      </w:r>
      <w:r w:rsidR="006537C9" w:rsidRPr="006537C9">
        <w:rPr>
          <w:rFonts w:asciiTheme="minorHAnsi" w:hAnsiTheme="minorHAnsi" w:cs="Calibri Light"/>
          <w:lang w:val="en-US"/>
        </w:rPr>
        <w:t>watershed management</w:t>
      </w:r>
      <w:r w:rsidR="00365632" w:rsidRPr="006537C9">
        <w:rPr>
          <w:rFonts w:asciiTheme="minorHAnsi" w:hAnsiTheme="minorHAnsi" w:cs="Calibri Light"/>
          <w:lang w:val="en-US"/>
        </w:rPr>
        <w:t xml:space="preserve"> in environmental governance </w:t>
      </w:r>
    </w:p>
    <w:p w:rsidR="00D61CE1" w:rsidRPr="006537C9" w:rsidRDefault="004E08D7" w:rsidP="00D61CE1">
      <w:pPr>
        <w:numPr>
          <w:ilvl w:val="0"/>
          <w:numId w:val="1"/>
        </w:numPr>
        <w:rPr>
          <w:rFonts w:asciiTheme="minorHAnsi" w:hAnsiTheme="minorHAnsi" w:cs="Calibri Light"/>
          <w:lang w:val="en-US"/>
        </w:rPr>
      </w:pPr>
      <w:r w:rsidRPr="006537C9">
        <w:rPr>
          <w:rFonts w:asciiTheme="minorHAnsi" w:hAnsiTheme="minorHAnsi" w:cs="Calibri Light"/>
          <w:lang w:val="en-US"/>
        </w:rPr>
        <w:t xml:space="preserve">Understand the </w:t>
      </w:r>
      <w:r w:rsidR="00365632" w:rsidRPr="006537C9">
        <w:rPr>
          <w:rFonts w:asciiTheme="minorHAnsi" w:hAnsiTheme="minorHAnsi" w:cs="Calibri Light"/>
          <w:lang w:val="en-US"/>
        </w:rPr>
        <w:t xml:space="preserve">approaches and techniques of </w:t>
      </w:r>
      <w:r w:rsidR="006537C9" w:rsidRPr="006537C9">
        <w:rPr>
          <w:rFonts w:asciiTheme="minorHAnsi" w:hAnsiTheme="minorHAnsi" w:cs="Calibri Light"/>
          <w:lang w:val="en-US"/>
        </w:rPr>
        <w:t>Integrated Watershed Management</w:t>
      </w:r>
    </w:p>
    <w:p w:rsidR="000D315C" w:rsidRPr="006537C9" w:rsidRDefault="000D315C" w:rsidP="008510FF">
      <w:pPr>
        <w:pStyle w:val="Heading3"/>
        <w:rPr>
          <w:rFonts w:asciiTheme="minorHAnsi" w:hAnsiTheme="minorHAnsi" w:cs="Calibri Light"/>
          <w:color w:val="auto"/>
          <w:sz w:val="28"/>
          <w:szCs w:val="28"/>
        </w:rPr>
      </w:pPr>
      <w:r w:rsidRPr="006537C9">
        <w:rPr>
          <w:rFonts w:asciiTheme="minorHAnsi" w:hAnsiTheme="minorHAnsi" w:cs="Calibri Light"/>
          <w:color w:val="auto"/>
          <w:sz w:val="28"/>
          <w:szCs w:val="28"/>
        </w:rPr>
        <w:t xml:space="preserve">Overview </w:t>
      </w:r>
      <w:r w:rsidR="007A32F3" w:rsidRPr="006537C9">
        <w:rPr>
          <w:rFonts w:asciiTheme="minorHAnsi" w:hAnsiTheme="minorHAnsi" w:cs="Calibri Light"/>
          <w:color w:val="auto"/>
          <w:sz w:val="28"/>
          <w:szCs w:val="28"/>
        </w:rPr>
        <w:t>of Sessions and Teaching Methods</w:t>
      </w:r>
    </w:p>
    <w:p w:rsidR="000D315C" w:rsidRPr="006537C9" w:rsidRDefault="000D315C" w:rsidP="000D315C">
      <w:pPr>
        <w:jc w:val="both"/>
        <w:rPr>
          <w:rFonts w:asciiTheme="minorHAnsi" w:hAnsiTheme="minorHAnsi" w:cs="Calibri Light"/>
          <w:lang w:val="en-US"/>
        </w:rPr>
      </w:pPr>
      <w:r w:rsidRPr="006537C9">
        <w:rPr>
          <w:rFonts w:asciiTheme="minorHAnsi" w:hAnsiTheme="minorHAnsi" w:cs="Calibri Light"/>
          <w:lang w:val="en-US"/>
        </w:rPr>
        <w:t>The course will make most of interactive and self-reflective methods of teaching and learning</w:t>
      </w:r>
      <w:r w:rsidR="000C533B" w:rsidRPr="006537C9">
        <w:rPr>
          <w:rFonts w:asciiTheme="minorHAnsi" w:hAnsiTheme="minorHAnsi" w:cs="Calibri Light"/>
          <w:lang w:val="en-US"/>
        </w:rPr>
        <w:t xml:space="preserve"> </w:t>
      </w:r>
      <w:r w:rsidR="004E08D7" w:rsidRPr="006537C9">
        <w:rPr>
          <w:rFonts w:asciiTheme="minorHAnsi" w:hAnsiTheme="minorHAnsi" w:cs="Calibri Light"/>
          <w:lang w:val="en-US"/>
        </w:rPr>
        <w:t>including</w:t>
      </w:r>
      <w:r w:rsidR="000C533B" w:rsidRPr="006537C9">
        <w:rPr>
          <w:rFonts w:asciiTheme="minorHAnsi" w:hAnsiTheme="minorHAnsi" w:cs="Calibri Light"/>
          <w:lang w:val="en-US"/>
        </w:rPr>
        <w:t xml:space="preserve"> mainly</w:t>
      </w:r>
      <w:r w:rsidRPr="006537C9">
        <w:rPr>
          <w:rFonts w:asciiTheme="minorHAnsi" w:hAnsiTheme="minorHAnsi" w:cs="Calibri Light"/>
          <w:lang w:val="en-US"/>
        </w:rPr>
        <w:t xml:space="preserve"> lectures and presentations. It will start with an overview of </w:t>
      </w:r>
      <w:r w:rsidR="006537C9" w:rsidRPr="006537C9">
        <w:rPr>
          <w:rFonts w:asciiTheme="minorHAnsi" w:hAnsiTheme="minorHAnsi" w:cs="Calibri Light"/>
          <w:lang w:val="en-US"/>
        </w:rPr>
        <w:t>watershed management approaches and their significance in</w:t>
      </w:r>
      <w:r w:rsidR="00365632" w:rsidRPr="006537C9">
        <w:rPr>
          <w:rFonts w:asciiTheme="minorHAnsi" w:hAnsiTheme="minorHAnsi" w:cs="Calibri Light"/>
          <w:lang w:val="en-US"/>
        </w:rPr>
        <w:t xml:space="preserve"> </w:t>
      </w:r>
      <w:r w:rsidR="006537C9" w:rsidRPr="006537C9">
        <w:rPr>
          <w:rFonts w:asciiTheme="minorHAnsi" w:hAnsiTheme="minorHAnsi" w:cs="Calibri Light"/>
          <w:lang w:val="en-US"/>
        </w:rPr>
        <w:t xml:space="preserve">the sustainable development of </w:t>
      </w:r>
      <w:r w:rsidR="00365632" w:rsidRPr="006537C9">
        <w:rPr>
          <w:rFonts w:asciiTheme="minorHAnsi" w:hAnsiTheme="minorHAnsi" w:cs="Calibri Light"/>
          <w:lang w:val="en-US"/>
        </w:rPr>
        <w:t>mountain regions</w:t>
      </w:r>
      <w:r w:rsidR="007062F7" w:rsidRPr="006537C9">
        <w:rPr>
          <w:rFonts w:asciiTheme="minorHAnsi" w:hAnsiTheme="minorHAnsi" w:cs="Calibri Light"/>
          <w:lang w:val="en-US"/>
        </w:rPr>
        <w:t xml:space="preserve">. </w:t>
      </w:r>
      <w:r w:rsidRPr="006537C9">
        <w:rPr>
          <w:rFonts w:asciiTheme="minorHAnsi" w:hAnsiTheme="minorHAnsi" w:cs="Calibri Light"/>
          <w:lang w:val="en-US"/>
        </w:rPr>
        <w:t>Subsequent sessions will combine interactive lecturing</w:t>
      </w:r>
      <w:r w:rsidR="007062F7" w:rsidRPr="006537C9">
        <w:rPr>
          <w:rFonts w:asciiTheme="minorHAnsi" w:hAnsiTheme="minorHAnsi" w:cs="Calibri Light"/>
          <w:lang w:val="en-US"/>
        </w:rPr>
        <w:t xml:space="preserve"> on different course components divided up into 5 Units</w:t>
      </w:r>
      <w:r w:rsidRPr="006537C9">
        <w:rPr>
          <w:rFonts w:asciiTheme="minorHAnsi" w:hAnsiTheme="minorHAnsi" w:cs="Calibri Light"/>
          <w:lang w:val="en-US"/>
        </w:rPr>
        <w:t xml:space="preserve">, </w:t>
      </w:r>
      <w:r w:rsidR="007062F7" w:rsidRPr="006537C9">
        <w:rPr>
          <w:rFonts w:asciiTheme="minorHAnsi" w:hAnsiTheme="minorHAnsi" w:cs="Calibri Light"/>
          <w:lang w:val="en-US"/>
        </w:rPr>
        <w:t>and</w:t>
      </w:r>
      <w:r w:rsidRPr="006537C9">
        <w:rPr>
          <w:rFonts w:asciiTheme="minorHAnsi" w:hAnsiTheme="minorHAnsi" w:cs="Calibri Light"/>
          <w:lang w:val="en-US"/>
        </w:rPr>
        <w:t xml:space="preserve"> individual </w:t>
      </w:r>
      <w:r w:rsidR="007062F7" w:rsidRPr="006537C9">
        <w:rPr>
          <w:rFonts w:asciiTheme="minorHAnsi" w:hAnsiTheme="minorHAnsi" w:cs="Calibri Light"/>
          <w:lang w:val="en-US"/>
        </w:rPr>
        <w:t>assignments</w:t>
      </w:r>
      <w:r w:rsidRPr="006537C9">
        <w:rPr>
          <w:rFonts w:asciiTheme="minorHAnsi" w:hAnsiTheme="minorHAnsi" w:cs="Calibri Light"/>
          <w:lang w:val="en-US"/>
        </w:rPr>
        <w:t xml:space="preserve">. The third part of the course is built around </w:t>
      </w:r>
      <w:r w:rsidR="007062F7" w:rsidRPr="006537C9">
        <w:rPr>
          <w:rFonts w:asciiTheme="minorHAnsi" w:hAnsiTheme="minorHAnsi" w:cs="Calibri Light"/>
          <w:lang w:val="en-US"/>
        </w:rPr>
        <w:t>supervised preparation of short interdisciplinary dissertation by students</w:t>
      </w:r>
      <w:r w:rsidRPr="006537C9">
        <w:rPr>
          <w:rFonts w:asciiTheme="minorHAnsi" w:hAnsiTheme="minorHAnsi" w:cs="Calibri Light"/>
          <w:lang w:val="en-US"/>
        </w:rPr>
        <w:t>.</w:t>
      </w:r>
    </w:p>
    <w:p w:rsidR="00166055" w:rsidRPr="006537C9" w:rsidRDefault="00480AD8" w:rsidP="008510FF">
      <w:pPr>
        <w:pStyle w:val="Heading3"/>
        <w:rPr>
          <w:rFonts w:asciiTheme="minorHAnsi" w:hAnsiTheme="minorHAnsi" w:cs="Calibri Light"/>
          <w:color w:val="auto"/>
          <w:sz w:val="28"/>
          <w:szCs w:val="28"/>
        </w:rPr>
      </w:pPr>
      <w:r w:rsidRPr="006537C9">
        <w:rPr>
          <w:rFonts w:asciiTheme="minorHAnsi" w:hAnsiTheme="minorHAnsi" w:cs="Calibri Light"/>
          <w:color w:val="auto"/>
          <w:sz w:val="28"/>
          <w:szCs w:val="28"/>
        </w:rPr>
        <w:t>Course W</w:t>
      </w:r>
      <w:r w:rsidR="00166055" w:rsidRPr="006537C9">
        <w:rPr>
          <w:rFonts w:asciiTheme="minorHAnsi" w:hAnsiTheme="minorHAnsi" w:cs="Calibri Light"/>
          <w:color w:val="auto"/>
          <w:sz w:val="28"/>
          <w:szCs w:val="28"/>
        </w:rPr>
        <w:t>orkload</w:t>
      </w:r>
    </w:p>
    <w:p w:rsidR="00166055" w:rsidRPr="006537C9" w:rsidRDefault="00166055" w:rsidP="00166055">
      <w:pPr>
        <w:jc w:val="both"/>
        <w:rPr>
          <w:rFonts w:asciiTheme="minorHAnsi" w:hAnsiTheme="minorHAnsi" w:cs="Calibri Light"/>
          <w:lang w:val="en-US"/>
        </w:rPr>
      </w:pPr>
      <w:r w:rsidRPr="006537C9">
        <w:rPr>
          <w:rFonts w:asciiTheme="minorHAnsi" w:hAnsiTheme="minorHAnsi" w:cs="Calibri Light"/>
          <w:lang w:val="en-US"/>
        </w:rPr>
        <w:t>The table below summarizes course workload distribution:</w:t>
      </w:r>
    </w:p>
    <w:p w:rsidR="00166055" w:rsidRPr="006537C9" w:rsidRDefault="00166055" w:rsidP="00166055">
      <w:pPr>
        <w:jc w:val="both"/>
        <w:rPr>
          <w:rFonts w:asciiTheme="minorHAnsi" w:hAnsiTheme="minorHAnsi" w:cs="Calibri Light"/>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145"/>
        <w:gridCol w:w="1748"/>
        <w:gridCol w:w="1195"/>
      </w:tblGrid>
      <w:tr w:rsidR="00166055" w:rsidRPr="006537C9" w:rsidTr="006F44BB">
        <w:tc>
          <w:tcPr>
            <w:tcW w:w="1843" w:type="dxa"/>
            <w:shd w:val="clear" w:color="auto" w:fill="D9D9D9" w:themeFill="background1" w:themeFillShade="D9"/>
          </w:tcPr>
          <w:p w:rsidR="0030331C" w:rsidRPr="006537C9" w:rsidRDefault="00166055" w:rsidP="004E08D7">
            <w:pPr>
              <w:jc w:val="center"/>
              <w:rPr>
                <w:rFonts w:asciiTheme="minorHAnsi" w:hAnsiTheme="minorHAnsi" w:cs="Calibri Light"/>
                <w:b/>
                <w:sz w:val="22"/>
                <w:szCs w:val="22"/>
              </w:rPr>
            </w:pPr>
            <w:r w:rsidRPr="006537C9">
              <w:rPr>
                <w:rFonts w:asciiTheme="minorHAnsi" w:hAnsiTheme="minorHAnsi" w:cs="Calibri Light"/>
                <w:b/>
                <w:sz w:val="22"/>
                <w:szCs w:val="22"/>
              </w:rPr>
              <w:t>Activities</w:t>
            </w:r>
          </w:p>
          <w:p w:rsidR="00166055" w:rsidRPr="006537C9" w:rsidRDefault="00166055" w:rsidP="004E08D7">
            <w:pPr>
              <w:jc w:val="center"/>
              <w:rPr>
                <w:rFonts w:asciiTheme="minorHAnsi" w:hAnsiTheme="minorHAnsi" w:cs="Calibri Light"/>
                <w:sz w:val="22"/>
                <w:szCs w:val="22"/>
              </w:rPr>
            </w:pPr>
          </w:p>
        </w:tc>
        <w:tc>
          <w:tcPr>
            <w:tcW w:w="4145" w:type="dxa"/>
            <w:shd w:val="clear" w:color="auto" w:fill="D9D9D9" w:themeFill="background1" w:themeFillShade="D9"/>
          </w:tcPr>
          <w:p w:rsidR="00166055" w:rsidRPr="006537C9" w:rsidRDefault="00166055" w:rsidP="004E08D7">
            <w:pPr>
              <w:jc w:val="center"/>
              <w:rPr>
                <w:rFonts w:asciiTheme="minorHAnsi" w:hAnsiTheme="minorHAnsi" w:cs="Calibri Light"/>
                <w:b/>
                <w:sz w:val="22"/>
                <w:szCs w:val="22"/>
              </w:rPr>
            </w:pPr>
            <w:r w:rsidRPr="006537C9">
              <w:rPr>
                <w:rFonts w:asciiTheme="minorHAnsi" w:hAnsiTheme="minorHAnsi" w:cs="Calibri Light"/>
                <w:b/>
                <w:sz w:val="22"/>
                <w:szCs w:val="22"/>
              </w:rPr>
              <w:t>Learning outcomes</w:t>
            </w:r>
          </w:p>
        </w:tc>
        <w:tc>
          <w:tcPr>
            <w:tcW w:w="1748" w:type="dxa"/>
            <w:shd w:val="clear" w:color="auto" w:fill="D9D9D9" w:themeFill="background1" w:themeFillShade="D9"/>
          </w:tcPr>
          <w:p w:rsidR="00166055" w:rsidRPr="006537C9" w:rsidRDefault="00166055" w:rsidP="004E08D7">
            <w:pPr>
              <w:jc w:val="center"/>
              <w:rPr>
                <w:rFonts w:asciiTheme="minorHAnsi" w:hAnsiTheme="minorHAnsi" w:cs="Calibri Light"/>
                <w:b/>
                <w:sz w:val="22"/>
                <w:szCs w:val="22"/>
              </w:rPr>
            </w:pPr>
            <w:r w:rsidRPr="006537C9">
              <w:rPr>
                <w:rFonts w:asciiTheme="minorHAnsi" w:hAnsiTheme="minorHAnsi" w:cs="Calibri Light"/>
                <w:b/>
                <w:sz w:val="22"/>
                <w:szCs w:val="22"/>
              </w:rPr>
              <w:t>Assessment</w:t>
            </w:r>
          </w:p>
        </w:tc>
        <w:tc>
          <w:tcPr>
            <w:tcW w:w="1195" w:type="dxa"/>
            <w:shd w:val="clear" w:color="auto" w:fill="D9D9D9" w:themeFill="background1" w:themeFillShade="D9"/>
          </w:tcPr>
          <w:p w:rsidR="00166055" w:rsidRPr="006537C9" w:rsidRDefault="00166055" w:rsidP="004E08D7">
            <w:pPr>
              <w:jc w:val="center"/>
              <w:rPr>
                <w:rFonts w:asciiTheme="minorHAnsi" w:hAnsiTheme="minorHAnsi" w:cs="Calibri Light"/>
                <w:b/>
                <w:sz w:val="22"/>
                <w:szCs w:val="22"/>
              </w:rPr>
            </w:pPr>
            <w:r w:rsidRPr="006537C9">
              <w:rPr>
                <w:rFonts w:asciiTheme="minorHAnsi" w:hAnsiTheme="minorHAnsi" w:cs="Calibri Light"/>
                <w:b/>
                <w:sz w:val="22"/>
                <w:szCs w:val="22"/>
              </w:rPr>
              <w:t>Estimated workload (hours)</w:t>
            </w:r>
          </w:p>
        </w:tc>
      </w:tr>
      <w:tr w:rsidR="00DB4D72" w:rsidRPr="006537C9" w:rsidTr="007062F7">
        <w:tc>
          <w:tcPr>
            <w:tcW w:w="8931" w:type="dxa"/>
            <w:gridSpan w:val="4"/>
            <w:shd w:val="clear" w:color="auto" w:fill="D9D9D9" w:themeFill="background1" w:themeFillShade="D9"/>
          </w:tcPr>
          <w:p w:rsidR="00DB4D72" w:rsidRPr="006537C9" w:rsidRDefault="00DB4D72" w:rsidP="00A67DDC">
            <w:pPr>
              <w:rPr>
                <w:rFonts w:asciiTheme="minorHAnsi" w:hAnsiTheme="minorHAnsi" w:cs="Calibri Light"/>
                <w:b/>
                <w:sz w:val="22"/>
                <w:szCs w:val="22"/>
              </w:rPr>
            </w:pPr>
            <w:r w:rsidRPr="006537C9">
              <w:rPr>
                <w:rFonts w:asciiTheme="minorHAnsi" w:hAnsiTheme="minorHAnsi" w:cs="Calibri Light"/>
                <w:b/>
                <w:sz w:val="22"/>
                <w:szCs w:val="22"/>
                <w:lang w:val="en-US"/>
              </w:rPr>
              <w:t>In-class activities</w:t>
            </w:r>
          </w:p>
        </w:tc>
      </w:tr>
      <w:tr w:rsidR="00166055" w:rsidRPr="006537C9" w:rsidTr="006F44BB">
        <w:tc>
          <w:tcPr>
            <w:tcW w:w="1843" w:type="dxa"/>
            <w:shd w:val="clear" w:color="auto" w:fill="auto"/>
          </w:tcPr>
          <w:p w:rsidR="00166055" w:rsidRPr="006537C9" w:rsidRDefault="00166055" w:rsidP="00A67DDC">
            <w:pPr>
              <w:rPr>
                <w:rFonts w:asciiTheme="minorHAnsi" w:hAnsiTheme="minorHAnsi" w:cs="Calibri Light"/>
                <w:sz w:val="22"/>
                <w:szCs w:val="22"/>
                <w:lang w:val="en-IN"/>
              </w:rPr>
            </w:pPr>
            <w:r w:rsidRPr="006537C9">
              <w:rPr>
                <w:rFonts w:asciiTheme="minorHAnsi" w:hAnsiTheme="minorHAnsi" w:cs="Calibri Light"/>
                <w:sz w:val="22"/>
                <w:szCs w:val="22"/>
              </w:rPr>
              <w:t xml:space="preserve">Lectures </w:t>
            </w:r>
            <w:r w:rsidR="007062F7" w:rsidRPr="006537C9">
              <w:rPr>
                <w:rFonts w:asciiTheme="minorHAnsi" w:hAnsiTheme="minorHAnsi" w:cs="Calibri Light"/>
                <w:sz w:val="22"/>
                <w:szCs w:val="22"/>
                <w:lang w:val="en-IN"/>
              </w:rPr>
              <w:t>and Presentations</w:t>
            </w:r>
          </w:p>
        </w:tc>
        <w:tc>
          <w:tcPr>
            <w:tcW w:w="4145" w:type="dxa"/>
            <w:shd w:val="clear" w:color="auto" w:fill="auto"/>
          </w:tcPr>
          <w:p w:rsidR="00166055" w:rsidRPr="006537C9" w:rsidRDefault="006537C9" w:rsidP="00365632">
            <w:pPr>
              <w:pStyle w:val="Default"/>
              <w:rPr>
                <w:rFonts w:asciiTheme="minorHAnsi" w:hAnsiTheme="minorHAnsi"/>
                <w:sz w:val="22"/>
                <w:szCs w:val="22"/>
              </w:rPr>
            </w:pPr>
            <w:r w:rsidRPr="006537C9">
              <w:rPr>
                <w:rFonts w:asciiTheme="minorHAnsi" w:eastAsiaTheme="minorEastAsia" w:hAnsiTheme="minorHAnsi"/>
                <w:b/>
                <w:bCs/>
                <w:sz w:val="22"/>
                <w:szCs w:val="22"/>
              </w:rPr>
              <w:t>Unit I -</w:t>
            </w:r>
            <w:r w:rsidRPr="006537C9">
              <w:rPr>
                <w:rFonts w:asciiTheme="minorHAnsi" w:eastAsiaTheme="minorEastAsia" w:hAnsiTheme="minorHAnsi"/>
                <w:bCs/>
                <w:sz w:val="22"/>
                <w:szCs w:val="22"/>
              </w:rPr>
              <w:t xml:space="preserve"> </w:t>
            </w:r>
            <w:r w:rsidRPr="006537C9">
              <w:rPr>
                <w:rFonts w:asciiTheme="minorHAnsi" w:hAnsiTheme="minorHAnsi"/>
                <w:b/>
                <w:bCs/>
                <w:sz w:val="22"/>
                <w:szCs w:val="22"/>
              </w:rPr>
              <w:t xml:space="preserve">Watershed: </w:t>
            </w:r>
            <w:r w:rsidRPr="006537C9">
              <w:rPr>
                <w:rFonts w:asciiTheme="minorHAnsi" w:hAnsiTheme="minorHAnsi"/>
                <w:bCs/>
                <w:sz w:val="22"/>
                <w:szCs w:val="22"/>
              </w:rPr>
              <w:t>Understanding Watershed;</w:t>
            </w:r>
            <w:r w:rsidRPr="006537C9">
              <w:rPr>
                <w:rFonts w:asciiTheme="minorHAnsi" w:hAnsiTheme="minorHAnsi"/>
                <w:b/>
                <w:bCs/>
                <w:sz w:val="22"/>
                <w:szCs w:val="22"/>
              </w:rPr>
              <w:t xml:space="preserve"> </w:t>
            </w:r>
            <w:r w:rsidRPr="006537C9">
              <w:rPr>
                <w:rFonts w:asciiTheme="minorHAnsi" w:hAnsiTheme="minorHAnsi"/>
                <w:sz w:val="22"/>
                <w:szCs w:val="22"/>
              </w:rPr>
              <w:t xml:space="preserve">Concept; Watershed Perimeters;  Characteristics and Function of Watershed </w:t>
            </w:r>
          </w:p>
        </w:tc>
        <w:tc>
          <w:tcPr>
            <w:tcW w:w="1748" w:type="dxa"/>
            <w:shd w:val="clear" w:color="auto" w:fill="auto"/>
          </w:tcPr>
          <w:p w:rsidR="00166055" w:rsidRPr="006537C9" w:rsidRDefault="004A6243" w:rsidP="00A67DDC">
            <w:pPr>
              <w:rPr>
                <w:rFonts w:asciiTheme="minorHAnsi" w:hAnsiTheme="minorHAnsi" w:cs="Calibri Light"/>
                <w:sz w:val="22"/>
                <w:szCs w:val="22"/>
                <w:lang w:val="en-IN"/>
              </w:rPr>
            </w:pPr>
            <w:r w:rsidRPr="006537C9">
              <w:rPr>
                <w:rFonts w:asciiTheme="minorHAnsi" w:hAnsiTheme="minorHAnsi" w:cs="Calibri Light"/>
                <w:sz w:val="22"/>
                <w:szCs w:val="22"/>
                <w:lang w:val="en-IN"/>
              </w:rPr>
              <w:t xml:space="preserve">End Semester Written Examination </w:t>
            </w:r>
          </w:p>
        </w:tc>
        <w:tc>
          <w:tcPr>
            <w:tcW w:w="1195" w:type="dxa"/>
            <w:shd w:val="clear" w:color="auto" w:fill="auto"/>
          </w:tcPr>
          <w:p w:rsidR="00166055" w:rsidRPr="006537C9" w:rsidRDefault="004A6243" w:rsidP="004A6243">
            <w:pPr>
              <w:jc w:val="center"/>
              <w:rPr>
                <w:rFonts w:asciiTheme="minorHAnsi" w:hAnsiTheme="minorHAnsi" w:cs="Calibri Light"/>
                <w:sz w:val="22"/>
                <w:szCs w:val="22"/>
                <w:lang w:val="en-US"/>
              </w:rPr>
            </w:pPr>
            <w:r w:rsidRPr="006537C9">
              <w:rPr>
                <w:rFonts w:asciiTheme="minorHAnsi" w:hAnsiTheme="minorHAnsi" w:cs="Calibri Light"/>
                <w:sz w:val="22"/>
                <w:szCs w:val="22"/>
                <w:lang w:val="en-US"/>
              </w:rPr>
              <w:t>0</w:t>
            </w:r>
            <w:r w:rsidR="006F44BB" w:rsidRPr="006537C9">
              <w:rPr>
                <w:rFonts w:asciiTheme="minorHAnsi" w:hAnsiTheme="minorHAnsi" w:cs="Calibri Light"/>
                <w:sz w:val="22"/>
                <w:szCs w:val="22"/>
                <w:lang w:val="en-US"/>
              </w:rPr>
              <w:t>8</w:t>
            </w:r>
          </w:p>
        </w:tc>
      </w:tr>
      <w:tr w:rsidR="00166055" w:rsidRPr="006537C9" w:rsidTr="006F44BB">
        <w:tc>
          <w:tcPr>
            <w:tcW w:w="1843" w:type="dxa"/>
            <w:shd w:val="clear" w:color="auto" w:fill="auto"/>
          </w:tcPr>
          <w:p w:rsidR="00166055" w:rsidRPr="006537C9" w:rsidRDefault="007062F7" w:rsidP="00A67DDC">
            <w:pPr>
              <w:rPr>
                <w:rFonts w:asciiTheme="minorHAnsi" w:hAnsiTheme="minorHAnsi" w:cs="Calibri Light"/>
                <w:sz w:val="22"/>
                <w:szCs w:val="22"/>
              </w:rPr>
            </w:pPr>
            <w:r w:rsidRPr="006537C9">
              <w:rPr>
                <w:rFonts w:asciiTheme="minorHAnsi" w:hAnsiTheme="minorHAnsi" w:cs="Calibri Light"/>
                <w:sz w:val="22"/>
                <w:szCs w:val="22"/>
              </w:rPr>
              <w:t xml:space="preserve">Lectures </w:t>
            </w:r>
            <w:r w:rsidRPr="006537C9">
              <w:rPr>
                <w:rFonts w:asciiTheme="minorHAnsi" w:hAnsiTheme="minorHAnsi" w:cs="Calibri Light"/>
                <w:sz w:val="22"/>
                <w:szCs w:val="22"/>
                <w:lang w:val="en-IN"/>
              </w:rPr>
              <w:t>and Presentations</w:t>
            </w:r>
          </w:p>
        </w:tc>
        <w:tc>
          <w:tcPr>
            <w:tcW w:w="4145" w:type="dxa"/>
            <w:shd w:val="clear" w:color="auto" w:fill="auto"/>
          </w:tcPr>
          <w:p w:rsidR="00166055" w:rsidRPr="006537C9" w:rsidRDefault="006537C9" w:rsidP="00365632">
            <w:pPr>
              <w:pStyle w:val="Default"/>
              <w:rPr>
                <w:rFonts w:asciiTheme="minorHAnsi" w:hAnsiTheme="minorHAnsi"/>
                <w:b/>
                <w:bCs/>
                <w:sz w:val="22"/>
                <w:szCs w:val="22"/>
              </w:rPr>
            </w:pPr>
            <w:r w:rsidRPr="006537C9">
              <w:rPr>
                <w:rFonts w:asciiTheme="minorHAnsi" w:eastAsiaTheme="minorEastAsia" w:hAnsiTheme="minorHAnsi"/>
                <w:b/>
                <w:bCs/>
                <w:sz w:val="22"/>
                <w:szCs w:val="22"/>
              </w:rPr>
              <w:t xml:space="preserve">Unit II - Watershed Approach: </w:t>
            </w:r>
            <w:r w:rsidRPr="006537C9">
              <w:rPr>
                <w:rFonts w:asciiTheme="minorHAnsi" w:eastAsiaTheme="minorEastAsia" w:hAnsiTheme="minorHAnsi"/>
                <w:bCs/>
                <w:sz w:val="22"/>
                <w:szCs w:val="22"/>
              </w:rPr>
              <w:t>Watershed Approach and its Rationale; Significance of Watershed Approach in Mountain Development</w:t>
            </w:r>
          </w:p>
        </w:tc>
        <w:tc>
          <w:tcPr>
            <w:tcW w:w="1748" w:type="dxa"/>
            <w:shd w:val="clear" w:color="auto" w:fill="auto"/>
          </w:tcPr>
          <w:p w:rsidR="00166055" w:rsidRPr="006537C9" w:rsidRDefault="004A6243" w:rsidP="00A67DDC">
            <w:pPr>
              <w:rPr>
                <w:rFonts w:asciiTheme="minorHAnsi" w:hAnsiTheme="minorHAnsi" w:cs="Calibri Light"/>
                <w:sz w:val="22"/>
                <w:szCs w:val="22"/>
                <w:lang w:val="en-US"/>
              </w:rPr>
            </w:pPr>
            <w:r w:rsidRPr="006537C9">
              <w:rPr>
                <w:rFonts w:asciiTheme="minorHAnsi" w:hAnsiTheme="minorHAnsi" w:cs="Calibri Light"/>
                <w:sz w:val="22"/>
                <w:szCs w:val="22"/>
                <w:lang w:val="en-IN"/>
              </w:rPr>
              <w:t>End Semester Written Examination</w:t>
            </w:r>
          </w:p>
        </w:tc>
        <w:tc>
          <w:tcPr>
            <w:tcW w:w="1195" w:type="dxa"/>
            <w:shd w:val="clear" w:color="auto" w:fill="auto"/>
          </w:tcPr>
          <w:p w:rsidR="00166055" w:rsidRPr="006537C9" w:rsidRDefault="004A6243" w:rsidP="004A6243">
            <w:pPr>
              <w:jc w:val="center"/>
              <w:rPr>
                <w:rFonts w:asciiTheme="minorHAnsi" w:hAnsiTheme="minorHAnsi" w:cs="Calibri Light"/>
                <w:sz w:val="22"/>
                <w:szCs w:val="22"/>
                <w:lang w:val="en-US"/>
              </w:rPr>
            </w:pPr>
            <w:r w:rsidRPr="006537C9">
              <w:rPr>
                <w:rFonts w:asciiTheme="minorHAnsi" w:hAnsiTheme="minorHAnsi" w:cs="Calibri Light"/>
                <w:sz w:val="22"/>
                <w:szCs w:val="22"/>
                <w:lang w:val="en-US"/>
              </w:rPr>
              <w:t>0</w:t>
            </w:r>
            <w:r w:rsidR="006F44BB" w:rsidRPr="006537C9">
              <w:rPr>
                <w:rFonts w:asciiTheme="minorHAnsi" w:hAnsiTheme="minorHAnsi" w:cs="Calibri Light"/>
                <w:sz w:val="22"/>
                <w:szCs w:val="22"/>
                <w:lang w:val="en-US"/>
              </w:rPr>
              <w:t>8</w:t>
            </w:r>
          </w:p>
        </w:tc>
      </w:tr>
      <w:tr w:rsidR="007062F7" w:rsidRPr="006537C9" w:rsidTr="006F44BB">
        <w:tc>
          <w:tcPr>
            <w:tcW w:w="1843" w:type="dxa"/>
            <w:shd w:val="clear" w:color="auto" w:fill="auto"/>
          </w:tcPr>
          <w:p w:rsidR="007062F7" w:rsidRPr="006537C9" w:rsidRDefault="007062F7" w:rsidP="00A67DDC">
            <w:pPr>
              <w:rPr>
                <w:rFonts w:asciiTheme="minorHAnsi" w:hAnsiTheme="minorHAnsi" w:cs="Calibri Light"/>
                <w:sz w:val="22"/>
                <w:szCs w:val="22"/>
              </w:rPr>
            </w:pPr>
            <w:r w:rsidRPr="006537C9">
              <w:rPr>
                <w:rFonts w:asciiTheme="minorHAnsi" w:hAnsiTheme="minorHAnsi" w:cs="Calibri Light"/>
                <w:sz w:val="22"/>
                <w:szCs w:val="22"/>
              </w:rPr>
              <w:t xml:space="preserve">Lectures </w:t>
            </w:r>
            <w:r w:rsidRPr="006537C9">
              <w:rPr>
                <w:rFonts w:asciiTheme="minorHAnsi" w:hAnsiTheme="minorHAnsi" w:cs="Calibri Light"/>
                <w:sz w:val="22"/>
                <w:szCs w:val="22"/>
                <w:lang w:val="en-IN"/>
              </w:rPr>
              <w:t>and Presentations</w:t>
            </w:r>
          </w:p>
        </w:tc>
        <w:tc>
          <w:tcPr>
            <w:tcW w:w="4145" w:type="dxa"/>
            <w:shd w:val="clear" w:color="auto" w:fill="auto"/>
          </w:tcPr>
          <w:p w:rsidR="007062F7" w:rsidRPr="006537C9" w:rsidRDefault="006537C9" w:rsidP="006537C9">
            <w:pPr>
              <w:pStyle w:val="Default"/>
              <w:rPr>
                <w:rFonts w:asciiTheme="minorHAnsi" w:hAnsiTheme="minorHAnsi"/>
                <w:sz w:val="22"/>
                <w:szCs w:val="22"/>
              </w:rPr>
            </w:pPr>
            <w:r w:rsidRPr="006537C9">
              <w:rPr>
                <w:rFonts w:asciiTheme="minorHAnsi" w:hAnsiTheme="minorHAnsi"/>
                <w:b/>
                <w:bCs/>
                <w:sz w:val="22"/>
                <w:szCs w:val="22"/>
              </w:rPr>
              <w:t>Unit -</w:t>
            </w:r>
            <w:r w:rsidRPr="006537C9">
              <w:rPr>
                <w:rFonts w:asciiTheme="minorHAnsi" w:hAnsiTheme="minorHAnsi"/>
                <w:b/>
                <w:sz w:val="22"/>
                <w:szCs w:val="22"/>
              </w:rPr>
              <w:t xml:space="preserve"> III - Climate Change Adaptation and Disaster Management at Watershed Level</w:t>
            </w:r>
            <w:r w:rsidRPr="006537C9">
              <w:rPr>
                <w:rFonts w:asciiTheme="minorHAnsi" w:hAnsiTheme="minorHAnsi"/>
                <w:sz w:val="22"/>
                <w:szCs w:val="22"/>
              </w:rPr>
              <w:t>: Mainstreaming Climate Change Adaptation and Disaster Risk Reduction in Integrated Watershed Management; Watershed Level Early Warning System for Flood Risk Mitigation</w:t>
            </w:r>
          </w:p>
        </w:tc>
        <w:tc>
          <w:tcPr>
            <w:tcW w:w="1748" w:type="dxa"/>
            <w:shd w:val="clear" w:color="auto" w:fill="auto"/>
          </w:tcPr>
          <w:p w:rsidR="007062F7" w:rsidRPr="006537C9" w:rsidRDefault="004A6243" w:rsidP="00A67DDC">
            <w:pPr>
              <w:rPr>
                <w:rFonts w:asciiTheme="minorHAnsi" w:hAnsiTheme="minorHAnsi" w:cs="Calibri Light"/>
                <w:sz w:val="22"/>
                <w:szCs w:val="22"/>
                <w:lang w:val="en-US"/>
              </w:rPr>
            </w:pPr>
            <w:r w:rsidRPr="006537C9">
              <w:rPr>
                <w:rFonts w:asciiTheme="minorHAnsi" w:hAnsiTheme="minorHAnsi" w:cs="Calibri Light"/>
                <w:sz w:val="22"/>
                <w:szCs w:val="22"/>
                <w:lang w:val="en-IN"/>
              </w:rPr>
              <w:t>End Semester Written Examination</w:t>
            </w:r>
          </w:p>
        </w:tc>
        <w:tc>
          <w:tcPr>
            <w:tcW w:w="1195" w:type="dxa"/>
            <w:shd w:val="clear" w:color="auto" w:fill="auto"/>
          </w:tcPr>
          <w:p w:rsidR="007062F7" w:rsidRPr="006537C9" w:rsidRDefault="004A6243" w:rsidP="004A6243">
            <w:pPr>
              <w:jc w:val="center"/>
              <w:rPr>
                <w:rFonts w:asciiTheme="minorHAnsi" w:hAnsiTheme="minorHAnsi" w:cs="Calibri Light"/>
                <w:sz w:val="22"/>
                <w:szCs w:val="22"/>
                <w:lang w:val="en-US"/>
              </w:rPr>
            </w:pPr>
            <w:r w:rsidRPr="006537C9">
              <w:rPr>
                <w:rFonts w:asciiTheme="minorHAnsi" w:hAnsiTheme="minorHAnsi" w:cs="Calibri Light"/>
                <w:sz w:val="22"/>
                <w:szCs w:val="22"/>
                <w:lang w:val="en-US"/>
              </w:rPr>
              <w:t>0</w:t>
            </w:r>
            <w:r w:rsidR="006F44BB" w:rsidRPr="006537C9">
              <w:rPr>
                <w:rFonts w:asciiTheme="minorHAnsi" w:hAnsiTheme="minorHAnsi" w:cs="Calibri Light"/>
                <w:sz w:val="22"/>
                <w:szCs w:val="22"/>
                <w:lang w:val="en-US"/>
              </w:rPr>
              <w:t>8</w:t>
            </w:r>
          </w:p>
        </w:tc>
      </w:tr>
      <w:tr w:rsidR="007062F7" w:rsidRPr="006537C9" w:rsidTr="006F44BB">
        <w:tc>
          <w:tcPr>
            <w:tcW w:w="1843" w:type="dxa"/>
            <w:shd w:val="clear" w:color="auto" w:fill="auto"/>
          </w:tcPr>
          <w:p w:rsidR="007062F7" w:rsidRPr="006537C9" w:rsidRDefault="007062F7" w:rsidP="00A67DDC">
            <w:pPr>
              <w:rPr>
                <w:rFonts w:asciiTheme="minorHAnsi" w:hAnsiTheme="minorHAnsi" w:cs="Calibri Light"/>
                <w:sz w:val="22"/>
                <w:szCs w:val="22"/>
              </w:rPr>
            </w:pPr>
            <w:r w:rsidRPr="006537C9">
              <w:rPr>
                <w:rFonts w:asciiTheme="minorHAnsi" w:hAnsiTheme="minorHAnsi" w:cs="Calibri Light"/>
                <w:sz w:val="22"/>
                <w:szCs w:val="22"/>
              </w:rPr>
              <w:t xml:space="preserve">Lectures </w:t>
            </w:r>
            <w:r w:rsidRPr="006537C9">
              <w:rPr>
                <w:rFonts w:asciiTheme="minorHAnsi" w:hAnsiTheme="minorHAnsi" w:cs="Calibri Light"/>
                <w:sz w:val="22"/>
                <w:szCs w:val="22"/>
                <w:lang w:val="en-IN"/>
              </w:rPr>
              <w:t>and Presentations</w:t>
            </w:r>
          </w:p>
        </w:tc>
        <w:tc>
          <w:tcPr>
            <w:tcW w:w="4145" w:type="dxa"/>
            <w:shd w:val="clear" w:color="auto" w:fill="auto"/>
          </w:tcPr>
          <w:p w:rsidR="007062F7" w:rsidRPr="006537C9" w:rsidRDefault="006537C9" w:rsidP="006537C9">
            <w:pPr>
              <w:pStyle w:val="Default"/>
              <w:rPr>
                <w:rFonts w:asciiTheme="minorHAnsi" w:hAnsiTheme="minorHAnsi"/>
                <w:sz w:val="22"/>
                <w:szCs w:val="22"/>
              </w:rPr>
            </w:pPr>
            <w:r w:rsidRPr="006537C9">
              <w:rPr>
                <w:rFonts w:asciiTheme="minorHAnsi" w:hAnsiTheme="minorHAnsi"/>
                <w:b/>
                <w:bCs/>
                <w:sz w:val="22"/>
                <w:szCs w:val="22"/>
              </w:rPr>
              <w:t>Unit -</w:t>
            </w:r>
            <w:r w:rsidRPr="006537C9">
              <w:rPr>
                <w:rFonts w:asciiTheme="minorHAnsi" w:hAnsiTheme="minorHAnsi"/>
                <w:b/>
                <w:sz w:val="22"/>
                <w:szCs w:val="22"/>
              </w:rPr>
              <w:t xml:space="preserve"> IV - Trans-boundary Headwater Management in Himalaya:</w:t>
            </w:r>
            <w:r w:rsidRPr="006537C9">
              <w:rPr>
                <w:rFonts w:asciiTheme="minorHAnsi" w:hAnsiTheme="minorHAnsi"/>
                <w:sz w:val="22"/>
                <w:szCs w:val="22"/>
              </w:rPr>
              <w:t xml:space="preserve"> Upstream-Downstream Linkages; Significance of Trans-boundary Headwater Governance</w:t>
            </w:r>
          </w:p>
        </w:tc>
        <w:tc>
          <w:tcPr>
            <w:tcW w:w="1748" w:type="dxa"/>
            <w:shd w:val="clear" w:color="auto" w:fill="auto"/>
          </w:tcPr>
          <w:p w:rsidR="007062F7" w:rsidRPr="006537C9" w:rsidRDefault="004A6243" w:rsidP="00A67DDC">
            <w:pPr>
              <w:rPr>
                <w:rFonts w:asciiTheme="minorHAnsi" w:hAnsiTheme="minorHAnsi" w:cs="Calibri Light"/>
                <w:sz w:val="22"/>
                <w:szCs w:val="22"/>
                <w:lang w:val="en-US"/>
              </w:rPr>
            </w:pPr>
            <w:r w:rsidRPr="006537C9">
              <w:rPr>
                <w:rFonts w:asciiTheme="minorHAnsi" w:hAnsiTheme="minorHAnsi" w:cs="Calibri Light"/>
                <w:sz w:val="22"/>
                <w:szCs w:val="22"/>
                <w:lang w:val="en-IN"/>
              </w:rPr>
              <w:t>End Semester Written Examination</w:t>
            </w:r>
          </w:p>
        </w:tc>
        <w:tc>
          <w:tcPr>
            <w:tcW w:w="1195" w:type="dxa"/>
            <w:shd w:val="clear" w:color="auto" w:fill="auto"/>
          </w:tcPr>
          <w:p w:rsidR="007062F7" w:rsidRPr="006537C9" w:rsidRDefault="004A6243" w:rsidP="004A6243">
            <w:pPr>
              <w:jc w:val="center"/>
              <w:rPr>
                <w:rFonts w:asciiTheme="minorHAnsi" w:hAnsiTheme="minorHAnsi" w:cs="Calibri Light"/>
                <w:sz w:val="22"/>
                <w:szCs w:val="22"/>
                <w:lang w:val="en-US"/>
              </w:rPr>
            </w:pPr>
            <w:r w:rsidRPr="006537C9">
              <w:rPr>
                <w:rFonts w:asciiTheme="minorHAnsi" w:hAnsiTheme="minorHAnsi" w:cs="Calibri Light"/>
                <w:sz w:val="22"/>
                <w:szCs w:val="22"/>
                <w:lang w:val="en-US"/>
              </w:rPr>
              <w:t>0</w:t>
            </w:r>
            <w:r w:rsidR="006F44BB" w:rsidRPr="006537C9">
              <w:rPr>
                <w:rFonts w:asciiTheme="minorHAnsi" w:hAnsiTheme="minorHAnsi" w:cs="Calibri Light"/>
                <w:sz w:val="22"/>
                <w:szCs w:val="22"/>
                <w:lang w:val="en-US"/>
              </w:rPr>
              <w:t>8</w:t>
            </w:r>
          </w:p>
        </w:tc>
      </w:tr>
      <w:tr w:rsidR="007062F7" w:rsidRPr="006537C9" w:rsidTr="006F44BB">
        <w:tc>
          <w:tcPr>
            <w:tcW w:w="1843" w:type="dxa"/>
            <w:shd w:val="clear" w:color="auto" w:fill="auto"/>
          </w:tcPr>
          <w:p w:rsidR="007062F7" w:rsidRPr="006537C9" w:rsidRDefault="007062F7" w:rsidP="00A67DDC">
            <w:pPr>
              <w:rPr>
                <w:rFonts w:asciiTheme="minorHAnsi" w:hAnsiTheme="minorHAnsi" w:cs="Calibri Light"/>
                <w:sz w:val="22"/>
                <w:szCs w:val="22"/>
              </w:rPr>
            </w:pPr>
            <w:r w:rsidRPr="006537C9">
              <w:rPr>
                <w:rFonts w:asciiTheme="minorHAnsi" w:hAnsiTheme="minorHAnsi" w:cs="Calibri Light"/>
                <w:sz w:val="22"/>
                <w:szCs w:val="22"/>
              </w:rPr>
              <w:lastRenderedPageBreak/>
              <w:t xml:space="preserve">Lectures </w:t>
            </w:r>
            <w:r w:rsidRPr="006537C9">
              <w:rPr>
                <w:rFonts w:asciiTheme="minorHAnsi" w:hAnsiTheme="minorHAnsi" w:cs="Calibri Light"/>
                <w:sz w:val="22"/>
                <w:szCs w:val="22"/>
                <w:lang w:val="en-IN"/>
              </w:rPr>
              <w:t>and Presentations</w:t>
            </w:r>
          </w:p>
        </w:tc>
        <w:tc>
          <w:tcPr>
            <w:tcW w:w="4145" w:type="dxa"/>
            <w:shd w:val="clear" w:color="auto" w:fill="auto"/>
          </w:tcPr>
          <w:p w:rsidR="007062F7" w:rsidRPr="006537C9" w:rsidRDefault="006537C9" w:rsidP="004A6243">
            <w:pPr>
              <w:pStyle w:val="Default"/>
              <w:rPr>
                <w:rFonts w:asciiTheme="minorHAnsi" w:hAnsiTheme="minorHAnsi"/>
                <w:b/>
                <w:bCs/>
                <w:sz w:val="22"/>
                <w:szCs w:val="22"/>
              </w:rPr>
            </w:pPr>
            <w:r w:rsidRPr="006537C9">
              <w:rPr>
                <w:rFonts w:asciiTheme="minorHAnsi" w:hAnsiTheme="minorHAnsi"/>
                <w:b/>
                <w:bCs/>
                <w:sz w:val="22"/>
                <w:szCs w:val="22"/>
              </w:rPr>
              <w:t xml:space="preserve">Unit V- Integrated Watershed Management: </w:t>
            </w:r>
            <w:r w:rsidRPr="006537C9">
              <w:rPr>
                <w:rFonts w:asciiTheme="minorHAnsi" w:hAnsiTheme="minorHAnsi"/>
                <w:bCs/>
                <w:sz w:val="22"/>
                <w:szCs w:val="22"/>
              </w:rPr>
              <w:t>Concept and Scope; Natural resource Management at Watershed Level; Participatory Watershed Management; Integrating Social and Economic Development in Watershed Management.</w:t>
            </w:r>
            <w:r w:rsidRPr="006537C9">
              <w:rPr>
                <w:rFonts w:asciiTheme="minorHAnsi" w:hAnsiTheme="minorHAnsi"/>
                <w:b/>
                <w:bCs/>
                <w:sz w:val="22"/>
                <w:szCs w:val="22"/>
              </w:rPr>
              <w:t xml:space="preserve">  </w:t>
            </w:r>
          </w:p>
        </w:tc>
        <w:tc>
          <w:tcPr>
            <w:tcW w:w="1748" w:type="dxa"/>
            <w:shd w:val="clear" w:color="auto" w:fill="auto"/>
          </w:tcPr>
          <w:p w:rsidR="007062F7" w:rsidRPr="006537C9" w:rsidRDefault="004A6243" w:rsidP="00A67DDC">
            <w:pPr>
              <w:rPr>
                <w:rFonts w:asciiTheme="minorHAnsi" w:hAnsiTheme="minorHAnsi" w:cs="Calibri Light"/>
                <w:sz w:val="22"/>
                <w:szCs w:val="22"/>
                <w:lang w:val="en-US"/>
              </w:rPr>
            </w:pPr>
            <w:r w:rsidRPr="006537C9">
              <w:rPr>
                <w:rFonts w:asciiTheme="minorHAnsi" w:hAnsiTheme="minorHAnsi" w:cs="Calibri Light"/>
                <w:sz w:val="22"/>
                <w:szCs w:val="22"/>
                <w:lang w:val="en-IN"/>
              </w:rPr>
              <w:t>End Semester Written Examination</w:t>
            </w:r>
          </w:p>
        </w:tc>
        <w:tc>
          <w:tcPr>
            <w:tcW w:w="1195" w:type="dxa"/>
            <w:shd w:val="clear" w:color="auto" w:fill="auto"/>
          </w:tcPr>
          <w:p w:rsidR="007062F7" w:rsidRPr="006537C9" w:rsidRDefault="004A6243" w:rsidP="004A6243">
            <w:pPr>
              <w:jc w:val="center"/>
              <w:rPr>
                <w:rFonts w:asciiTheme="minorHAnsi" w:hAnsiTheme="minorHAnsi" w:cs="Calibri Light"/>
                <w:sz w:val="22"/>
                <w:szCs w:val="22"/>
                <w:lang w:val="en-US"/>
              </w:rPr>
            </w:pPr>
            <w:r w:rsidRPr="006537C9">
              <w:rPr>
                <w:rFonts w:asciiTheme="minorHAnsi" w:hAnsiTheme="minorHAnsi" w:cs="Calibri Light"/>
                <w:sz w:val="22"/>
                <w:szCs w:val="22"/>
                <w:lang w:val="en-US"/>
              </w:rPr>
              <w:t>0</w:t>
            </w:r>
            <w:r w:rsidR="006F44BB" w:rsidRPr="006537C9">
              <w:rPr>
                <w:rFonts w:asciiTheme="minorHAnsi" w:hAnsiTheme="minorHAnsi" w:cs="Calibri Light"/>
                <w:sz w:val="22"/>
                <w:szCs w:val="22"/>
                <w:lang w:val="en-US"/>
              </w:rPr>
              <w:t>8</w:t>
            </w:r>
          </w:p>
        </w:tc>
      </w:tr>
      <w:tr w:rsidR="00DB4D72" w:rsidRPr="006537C9" w:rsidTr="007062F7">
        <w:tc>
          <w:tcPr>
            <w:tcW w:w="8931" w:type="dxa"/>
            <w:gridSpan w:val="4"/>
            <w:shd w:val="clear" w:color="auto" w:fill="BFBFBF" w:themeFill="background1" w:themeFillShade="BF"/>
          </w:tcPr>
          <w:p w:rsidR="00DB4D72" w:rsidRPr="006537C9" w:rsidRDefault="00DB4D72" w:rsidP="004A6243">
            <w:pPr>
              <w:rPr>
                <w:rFonts w:asciiTheme="minorHAnsi" w:hAnsiTheme="minorHAnsi" w:cs="Calibri Light"/>
                <w:b/>
                <w:sz w:val="22"/>
                <w:szCs w:val="22"/>
                <w:lang w:val="en-US"/>
              </w:rPr>
            </w:pPr>
            <w:r w:rsidRPr="006537C9">
              <w:rPr>
                <w:rFonts w:asciiTheme="minorHAnsi" w:hAnsiTheme="minorHAnsi" w:cs="Calibri Light"/>
                <w:b/>
                <w:sz w:val="22"/>
                <w:szCs w:val="22"/>
                <w:lang w:val="en-US"/>
              </w:rPr>
              <w:t>Independent work</w:t>
            </w:r>
          </w:p>
        </w:tc>
      </w:tr>
      <w:tr w:rsidR="008C2B2D" w:rsidRPr="006537C9" w:rsidTr="006F44BB">
        <w:tc>
          <w:tcPr>
            <w:tcW w:w="1843" w:type="dxa"/>
            <w:shd w:val="clear" w:color="auto" w:fill="auto"/>
          </w:tcPr>
          <w:p w:rsidR="008C2B2D" w:rsidRPr="006537C9" w:rsidRDefault="007062F7" w:rsidP="006F44BB">
            <w:pPr>
              <w:numPr>
                <w:ilvl w:val="0"/>
                <w:numId w:val="4"/>
              </w:numPr>
              <w:tabs>
                <w:tab w:val="clear" w:pos="720"/>
                <w:tab w:val="num" w:pos="318"/>
              </w:tabs>
              <w:ind w:left="318" w:hanging="284"/>
              <w:rPr>
                <w:rFonts w:asciiTheme="minorHAnsi" w:hAnsiTheme="minorHAnsi" w:cs="Calibri Light"/>
                <w:sz w:val="22"/>
                <w:szCs w:val="22"/>
                <w:lang w:val="en-US"/>
              </w:rPr>
            </w:pPr>
            <w:r w:rsidRPr="006537C9">
              <w:rPr>
                <w:rFonts w:asciiTheme="minorHAnsi" w:hAnsiTheme="minorHAnsi" w:cs="Calibri Light"/>
                <w:sz w:val="22"/>
                <w:szCs w:val="22"/>
                <w:lang w:val="en-IN"/>
              </w:rPr>
              <w:t>Individual Assignments</w:t>
            </w:r>
          </w:p>
        </w:tc>
        <w:tc>
          <w:tcPr>
            <w:tcW w:w="4145" w:type="dxa"/>
            <w:shd w:val="clear" w:color="auto" w:fill="auto"/>
          </w:tcPr>
          <w:p w:rsidR="008C2B2D" w:rsidRPr="006537C9" w:rsidRDefault="006339D6" w:rsidP="008C2B2D">
            <w:pPr>
              <w:rPr>
                <w:rFonts w:asciiTheme="minorHAnsi" w:hAnsiTheme="minorHAnsi" w:cs="Calibri Light"/>
                <w:sz w:val="22"/>
                <w:szCs w:val="22"/>
                <w:lang w:val="en-US"/>
              </w:rPr>
            </w:pPr>
            <w:r w:rsidRPr="006537C9">
              <w:rPr>
                <w:rFonts w:asciiTheme="minorHAnsi" w:hAnsiTheme="minorHAnsi" w:cs="Calibri Light"/>
                <w:sz w:val="22"/>
                <w:szCs w:val="22"/>
                <w:lang w:val="en-US"/>
              </w:rPr>
              <w:t>Ability to interpret</w:t>
            </w:r>
            <w:r w:rsidR="008C2B2D" w:rsidRPr="006537C9">
              <w:rPr>
                <w:rFonts w:asciiTheme="minorHAnsi" w:hAnsiTheme="minorHAnsi" w:cs="Calibri Light"/>
                <w:sz w:val="22"/>
                <w:szCs w:val="22"/>
                <w:lang w:val="en-US"/>
              </w:rPr>
              <w:t xml:space="preserve"> data, and to use the concepts, tools, and methods for communicating information </w:t>
            </w:r>
          </w:p>
        </w:tc>
        <w:tc>
          <w:tcPr>
            <w:tcW w:w="1748" w:type="dxa"/>
            <w:shd w:val="clear" w:color="auto" w:fill="auto"/>
          </w:tcPr>
          <w:p w:rsidR="008C2B2D" w:rsidRPr="006537C9" w:rsidRDefault="006F44BB" w:rsidP="00A67DDC">
            <w:pPr>
              <w:rPr>
                <w:rFonts w:asciiTheme="minorHAnsi" w:hAnsiTheme="minorHAnsi" w:cs="Calibri Light"/>
                <w:sz w:val="22"/>
                <w:szCs w:val="22"/>
                <w:lang w:val="en-US"/>
              </w:rPr>
            </w:pPr>
            <w:r w:rsidRPr="006537C9">
              <w:rPr>
                <w:rFonts w:asciiTheme="minorHAnsi" w:hAnsiTheme="minorHAnsi" w:cs="Calibri Light"/>
                <w:sz w:val="22"/>
                <w:szCs w:val="22"/>
                <w:lang w:val="en-US"/>
              </w:rPr>
              <w:t>Individual Presentations</w:t>
            </w:r>
          </w:p>
        </w:tc>
        <w:tc>
          <w:tcPr>
            <w:tcW w:w="1195" w:type="dxa"/>
            <w:shd w:val="clear" w:color="auto" w:fill="auto"/>
          </w:tcPr>
          <w:p w:rsidR="008C2B2D" w:rsidRPr="006537C9" w:rsidRDefault="004A6243" w:rsidP="004A6243">
            <w:pPr>
              <w:jc w:val="center"/>
              <w:rPr>
                <w:rFonts w:asciiTheme="minorHAnsi" w:hAnsiTheme="minorHAnsi" w:cs="Calibri Light"/>
                <w:sz w:val="22"/>
                <w:szCs w:val="22"/>
                <w:lang w:val="en-US"/>
              </w:rPr>
            </w:pPr>
            <w:r w:rsidRPr="006537C9">
              <w:rPr>
                <w:rFonts w:asciiTheme="minorHAnsi" w:hAnsiTheme="minorHAnsi" w:cs="Calibri Light"/>
                <w:sz w:val="22"/>
                <w:szCs w:val="22"/>
                <w:lang w:val="en-US"/>
              </w:rPr>
              <w:t>20</w:t>
            </w:r>
          </w:p>
        </w:tc>
      </w:tr>
      <w:tr w:rsidR="00166055" w:rsidRPr="006537C9" w:rsidTr="006F44BB">
        <w:tc>
          <w:tcPr>
            <w:tcW w:w="1843" w:type="dxa"/>
            <w:shd w:val="clear" w:color="auto" w:fill="D9D9D9" w:themeFill="background1" w:themeFillShade="D9"/>
          </w:tcPr>
          <w:p w:rsidR="00166055" w:rsidRPr="006537C9" w:rsidRDefault="00166055" w:rsidP="00A67DDC">
            <w:pPr>
              <w:rPr>
                <w:rFonts w:asciiTheme="minorHAnsi" w:hAnsiTheme="minorHAnsi" w:cs="Calibri Light"/>
                <w:b/>
                <w:i/>
                <w:sz w:val="22"/>
                <w:szCs w:val="22"/>
              </w:rPr>
            </w:pPr>
            <w:r w:rsidRPr="006537C9">
              <w:rPr>
                <w:rFonts w:asciiTheme="minorHAnsi" w:hAnsiTheme="minorHAnsi" w:cs="Calibri Light"/>
                <w:b/>
                <w:i/>
                <w:sz w:val="22"/>
                <w:szCs w:val="22"/>
              </w:rPr>
              <w:t>Total</w:t>
            </w:r>
          </w:p>
        </w:tc>
        <w:tc>
          <w:tcPr>
            <w:tcW w:w="4145" w:type="dxa"/>
            <w:shd w:val="clear" w:color="auto" w:fill="D9D9D9" w:themeFill="background1" w:themeFillShade="D9"/>
          </w:tcPr>
          <w:p w:rsidR="00166055" w:rsidRPr="006537C9" w:rsidRDefault="00166055" w:rsidP="00A67DDC">
            <w:pPr>
              <w:rPr>
                <w:rFonts w:asciiTheme="minorHAnsi" w:hAnsiTheme="minorHAnsi" w:cs="Calibri Light"/>
                <w:b/>
                <w:i/>
                <w:sz w:val="22"/>
                <w:szCs w:val="22"/>
              </w:rPr>
            </w:pPr>
          </w:p>
        </w:tc>
        <w:tc>
          <w:tcPr>
            <w:tcW w:w="1748" w:type="dxa"/>
            <w:shd w:val="clear" w:color="auto" w:fill="D9D9D9" w:themeFill="background1" w:themeFillShade="D9"/>
          </w:tcPr>
          <w:p w:rsidR="00166055" w:rsidRPr="006537C9" w:rsidRDefault="00166055" w:rsidP="00A67DDC">
            <w:pPr>
              <w:rPr>
                <w:rFonts w:asciiTheme="minorHAnsi" w:hAnsiTheme="minorHAnsi" w:cs="Calibri Light"/>
                <w:b/>
                <w:i/>
                <w:sz w:val="22"/>
                <w:szCs w:val="22"/>
              </w:rPr>
            </w:pPr>
          </w:p>
        </w:tc>
        <w:tc>
          <w:tcPr>
            <w:tcW w:w="1195" w:type="dxa"/>
            <w:shd w:val="clear" w:color="auto" w:fill="D9D9D9" w:themeFill="background1" w:themeFillShade="D9"/>
          </w:tcPr>
          <w:p w:rsidR="00166055" w:rsidRPr="006537C9" w:rsidRDefault="006F44BB" w:rsidP="004A6243">
            <w:pPr>
              <w:jc w:val="center"/>
              <w:rPr>
                <w:rFonts w:asciiTheme="minorHAnsi" w:hAnsiTheme="minorHAnsi" w:cs="Calibri Light"/>
                <w:b/>
                <w:i/>
                <w:sz w:val="22"/>
                <w:szCs w:val="22"/>
                <w:lang w:val="en-US"/>
              </w:rPr>
            </w:pPr>
            <w:r w:rsidRPr="006537C9">
              <w:rPr>
                <w:rFonts w:asciiTheme="minorHAnsi" w:hAnsiTheme="minorHAnsi" w:cs="Calibri Light"/>
                <w:b/>
                <w:i/>
                <w:sz w:val="22"/>
                <w:szCs w:val="22"/>
                <w:lang w:val="en-US"/>
              </w:rPr>
              <w:t>60</w:t>
            </w:r>
          </w:p>
        </w:tc>
      </w:tr>
    </w:tbl>
    <w:p w:rsidR="00166055" w:rsidRPr="006537C9" w:rsidRDefault="00166055" w:rsidP="008C2B2D">
      <w:pPr>
        <w:pStyle w:val="Heading3"/>
        <w:rPr>
          <w:rFonts w:asciiTheme="minorHAnsi" w:hAnsiTheme="minorHAnsi" w:cs="Calibri Light"/>
          <w:color w:val="auto"/>
          <w:sz w:val="28"/>
          <w:szCs w:val="28"/>
        </w:rPr>
      </w:pPr>
      <w:r w:rsidRPr="006537C9">
        <w:rPr>
          <w:rFonts w:asciiTheme="minorHAnsi" w:hAnsiTheme="minorHAnsi" w:cs="Calibri Light"/>
          <w:color w:val="auto"/>
          <w:sz w:val="28"/>
          <w:szCs w:val="28"/>
        </w:rPr>
        <w:t>Grading</w:t>
      </w:r>
    </w:p>
    <w:p w:rsidR="00166055" w:rsidRPr="006537C9" w:rsidRDefault="00166055" w:rsidP="00166055">
      <w:pPr>
        <w:rPr>
          <w:rFonts w:asciiTheme="minorHAnsi" w:hAnsiTheme="minorHAnsi" w:cs="Calibri Light"/>
          <w:lang w:val="en-US"/>
        </w:rPr>
      </w:pPr>
      <w:r w:rsidRPr="006537C9">
        <w:rPr>
          <w:rFonts w:asciiTheme="minorHAnsi" w:hAnsiTheme="minorHAnsi" w:cs="Calibri Light"/>
          <w:lang w:val="en-US"/>
        </w:rPr>
        <w:t>The students’ performance will be based on the following:</w:t>
      </w:r>
    </w:p>
    <w:p w:rsidR="006F44BB" w:rsidRPr="006537C9" w:rsidRDefault="00471C4F" w:rsidP="00166055">
      <w:pPr>
        <w:numPr>
          <w:ilvl w:val="0"/>
          <w:numId w:val="2"/>
        </w:numPr>
        <w:tabs>
          <w:tab w:val="clear" w:pos="720"/>
          <w:tab w:val="num" w:pos="928"/>
        </w:tabs>
        <w:ind w:left="928"/>
        <w:rPr>
          <w:rFonts w:asciiTheme="minorHAnsi" w:hAnsiTheme="minorHAnsi" w:cs="Calibri Light"/>
          <w:lang w:val="en-US"/>
        </w:rPr>
      </w:pPr>
      <w:r w:rsidRPr="006537C9">
        <w:rPr>
          <w:rFonts w:asciiTheme="minorHAnsi" w:hAnsiTheme="minorHAnsi" w:cs="Calibri Light"/>
          <w:lang w:val="en-US"/>
        </w:rPr>
        <w:t>Written p</w:t>
      </w:r>
      <w:r w:rsidR="006F44BB" w:rsidRPr="006537C9">
        <w:rPr>
          <w:rFonts w:asciiTheme="minorHAnsi" w:hAnsiTheme="minorHAnsi" w:cs="Calibri Light"/>
          <w:lang w:val="en-US"/>
        </w:rPr>
        <w:t xml:space="preserve">erformance at the end Semester Written Examination 75% </w:t>
      </w:r>
    </w:p>
    <w:p w:rsidR="006F44BB" w:rsidRPr="006537C9" w:rsidRDefault="006F44BB" w:rsidP="00166055">
      <w:pPr>
        <w:numPr>
          <w:ilvl w:val="0"/>
          <w:numId w:val="2"/>
        </w:numPr>
        <w:tabs>
          <w:tab w:val="clear" w:pos="720"/>
          <w:tab w:val="num" w:pos="928"/>
        </w:tabs>
        <w:ind w:left="928"/>
        <w:rPr>
          <w:rFonts w:asciiTheme="minorHAnsi" w:hAnsiTheme="minorHAnsi" w:cs="Calibri Light"/>
          <w:lang w:val="en-US"/>
        </w:rPr>
      </w:pPr>
      <w:r w:rsidRPr="006537C9">
        <w:rPr>
          <w:rFonts w:asciiTheme="minorHAnsi" w:hAnsiTheme="minorHAnsi" w:cs="Calibri Light"/>
          <w:lang w:val="en-US"/>
        </w:rPr>
        <w:t xml:space="preserve">25% </w:t>
      </w:r>
      <w:r w:rsidR="00471C4F" w:rsidRPr="006537C9">
        <w:rPr>
          <w:rFonts w:asciiTheme="minorHAnsi" w:hAnsiTheme="minorHAnsi" w:cs="Calibri Light"/>
          <w:lang w:val="en-US"/>
        </w:rPr>
        <w:t xml:space="preserve">based on the evaluation of </w:t>
      </w:r>
      <w:r w:rsidRPr="006537C9">
        <w:rPr>
          <w:rFonts w:asciiTheme="minorHAnsi" w:hAnsiTheme="minorHAnsi" w:cs="Calibri Light"/>
          <w:lang w:val="en-US"/>
        </w:rPr>
        <w:t>2 individual Assignments and attendance in classroom lectures</w:t>
      </w:r>
    </w:p>
    <w:p w:rsidR="008C2B2D" w:rsidRPr="006537C9" w:rsidRDefault="004E08D7" w:rsidP="008C2B2D">
      <w:pPr>
        <w:pStyle w:val="Heading3"/>
        <w:rPr>
          <w:rFonts w:asciiTheme="minorHAnsi" w:hAnsiTheme="minorHAnsi" w:cs="Calibri Light"/>
          <w:color w:val="auto"/>
          <w:sz w:val="28"/>
          <w:szCs w:val="28"/>
        </w:rPr>
      </w:pPr>
      <w:r w:rsidRPr="006537C9">
        <w:rPr>
          <w:rFonts w:asciiTheme="minorHAnsi" w:hAnsiTheme="minorHAnsi" w:cs="Calibri Light"/>
          <w:color w:val="auto"/>
          <w:sz w:val="28"/>
          <w:szCs w:val="28"/>
        </w:rPr>
        <w:t>Course S</w:t>
      </w:r>
      <w:r w:rsidR="00E73402" w:rsidRPr="006537C9">
        <w:rPr>
          <w:rFonts w:asciiTheme="minorHAnsi" w:hAnsiTheme="minorHAnsi" w:cs="Calibri Light"/>
          <w:color w:val="auto"/>
          <w:sz w:val="28"/>
          <w:szCs w:val="28"/>
        </w:rPr>
        <w:t>chedule</w:t>
      </w:r>
      <w:r w:rsidR="00471C4F" w:rsidRPr="006537C9">
        <w:rPr>
          <w:rFonts w:asciiTheme="minorHAnsi" w:hAnsiTheme="minorHAnsi" w:cs="Calibri Light"/>
          <w:color w:val="auto"/>
          <w:sz w:val="28"/>
          <w:szCs w:val="28"/>
        </w:rPr>
        <w:t xml:space="preserve">: </w:t>
      </w:r>
      <w:r w:rsidR="00EA0538">
        <w:rPr>
          <w:rFonts w:asciiTheme="minorHAnsi" w:hAnsiTheme="minorHAnsi" w:cs="Calibri Light"/>
          <w:color w:val="auto"/>
          <w:sz w:val="28"/>
          <w:szCs w:val="28"/>
        </w:rPr>
        <w:t xml:space="preserve">Semester -IV: </w:t>
      </w:r>
      <w:r w:rsidR="009E037A">
        <w:rPr>
          <w:rFonts w:asciiTheme="minorHAnsi" w:hAnsiTheme="minorHAnsi" w:cs="Calibri Light"/>
          <w:color w:val="auto"/>
          <w:sz w:val="28"/>
          <w:szCs w:val="28"/>
        </w:rPr>
        <w:t>January - June</w:t>
      </w:r>
      <w:r w:rsidR="00471C4F" w:rsidRPr="006537C9">
        <w:rPr>
          <w:rFonts w:asciiTheme="minorHAnsi" w:hAnsiTheme="minorHAnsi" w:cs="Calibri Light"/>
          <w:color w:val="auto"/>
          <w:sz w:val="28"/>
          <w:szCs w:val="28"/>
        </w:rPr>
        <w:t xml:space="preserve"> 202</w:t>
      </w:r>
      <w:r w:rsidR="009E037A">
        <w:rPr>
          <w:rFonts w:asciiTheme="minorHAnsi" w:hAnsiTheme="minorHAnsi" w:cs="Calibri Light"/>
          <w:color w:val="auto"/>
          <w:sz w:val="28"/>
          <w:szCs w:val="28"/>
        </w:rPr>
        <w:t>1</w:t>
      </w:r>
      <w:r w:rsidR="00471C4F" w:rsidRPr="006537C9">
        <w:rPr>
          <w:rFonts w:asciiTheme="minorHAnsi" w:hAnsiTheme="minorHAnsi" w:cs="Calibri Light"/>
          <w:color w:val="auto"/>
          <w:sz w:val="28"/>
          <w:szCs w:val="28"/>
        </w:rPr>
        <w:t xml:space="preserve"> [Proposed]</w:t>
      </w:r>
    </w:p>
    <w:p w:rsidR="00FD140B" w:rsidRPr="006537C9" w:rsidRDefault="00471C4F" w:rsidP="00FD140B">
      <w:pPr>
        <w:pStyle w:val="Heading3"/>
        <w:rPr>
          <w:rFonts w:asciiTheme="minorHAnsi" w:hAnsiTheme="minorHAnsi" w:cs="Calibri Light"/>
          <w:color w:val="auto"/>
          <w:sz w:val="28"/>
          <w:szCs w:val="28"/>
        </w:rPr>
      </w:pPr>
      <w:r w:rsidRPr="006537C9">
        <w:rPr>
          <w:rFonts w:asciiTheme="minorHAnsi" w:hAnsiTheme="minorHAnsi" w:cs="Calibri Light"/>
          <w:color w:val="auto"/>
          <w:sz w:val="28"/>
          <w:szCs w:val="28"/>
        </w:rPr>
        <w:t>Course A</w:t>
      </w:r>
      <w:r w:rsidR="00FD140B" w:rsidRPr="006537C9">
        <w:rPr>
          <w:rFonts w:asciiTheme="minorHAnsi" w:hAnsiTheme="minorHAnsi" w:cs="Calibri Light"/>
          <w:color w:val="auto"/>
          <w:sz w:val="28"/>
          <w:szCs w:val="28"/>
        </w:rPr>
        <w:t>ssignments</w:t>
      </w:r>
    </w:p>
    <w:p w:rsidR="00FD140B" w:rsidRPr="006537C9" w:rsidRDefault="00471C4F" w:rsidP="006447AD">
      <w:pPr>
        <w:spacing w:after="120"/>
        <w:rPr>
          <w:rFonts w:asciiTheme="minorHAnsi" w:hAnsiTheme="minorHAnsi" w:cs="Calibri Light"/>
          <w:lang w:val="en-US"/>
        </w:rPr>
      </w:pPr>
      <w:r w:rsidRPr="006537C9">
        <w:rPr>
          <w:rFonts w:asciiTheme="minorHAnsi" w:hAnsiTheme="minorHAnsi" w:cs="Calibri Light"/>
          <w:lang w:val="en-US"/>
        </w:rPr>
        <w:t>The Structure of Course A</w:t>
      </w:r>
      <w:r w:rsidR="00FD140B" w:rsidRPr="006537C9">
        <w:rPr>
          <w:rFonts w:asciiTheme="minorHAnsi" w:hAnsiTheme="minorHAnsi" w:cs="Calibri Light"/>
          <w:lang w:val="en-US"/>
        </w:rPr>
        <w:t>ssignments will</w:t>
      </w:r>
      <w:r w:rsidRPr="006537C9">
        <w:rPr>
          <w:rFonts w:asciiTheme="minorHAnsi" w:hAnsiTheme="minorHAnsi" w:cs="Calibri Light"/>
          <w:lang w:val="en-US"/>
        </w:rPr>
        <w:t xml:space="preserve"> be as follows:</w:t>
      </w:r>
    </w:p>
    <w:p w:rsidR="00471C4F" w:rsidRPr="006537C9" w:rsidRDefault="00471C4F" w:rsidP="00471C4F">
      <w:pPr>
        <w:pStyle w:val="ListParagraph"/>
        <w:numPr>
          <w:ilvl w:val="0"/>
          <w:numId w:val="9"/>
        </w:numPr>
        <w:spacing w:after="120"/>
        <w:ind w:left="284" w:hanging="284"/>
        <w:rPr>
          <w:rFonts w:asciiTheme="minorHAnsi" w:hAnsiTheme="minorHAnsi" w:cs="Calibri Light"/>
          <w:lang w:val="en-GB"/>
        </w:rPr>
      </w:pPr>
      <w:r w:rsidRPr="006537C9">
        <w:rPr>
          <w:rFonts w:asciiTheme="minorHAnsi" w:hAnsiTheme="minorHAnsi" w:cs="Calibri Light"/>
          <w:lang w:val="en-GB"/>
        </w:rPr>
        <w:t>The Course Teacher will set 5 detailed answer Questions one each from 5 Units.</w:t>
      </w:r>
    </w:p>
    <w:p w:rsidR="00471C4F" w:rsidRPr="006537C9" w:rsidRDefault="00471C4F" w:rsidP="00471C4F">
      <w:pPr>
        <w:pStyle w:val="ListParagraph"/>
        <w:numPr>
          <w:ilvl w:val="0"/>
          <w:numId w:val="9"/>
        </w:numPr>
        <w:spacing w:after="120"/>
        <w:ind w:left="284" w:hanging="284"/>
        <w:rPr>
          <w:rFonts w:asciiTheme="minorHAnsi" w:hAnsiTheme="minorHAnsi" w:cs="Calibri Light"/>
          <w:sz w:val="28"/>
          <w:szCs w:val="28"/>
          <w:lang w:val="de-DE"/>
        </w:rPr>
      </w:pPr>
      <w:r w:rsidRPr="006537C9">
        <w:rPr>
          <w:rFonts w:asciiTheme="minorHAnsi" w:hAnsiTheme="minorHAnsi" w:cs="Calibri Light"/>
          <w:lang w:val="en-GB"/>
        </w:rPr>
        <w:t xml:space="preserve">Each of the students will have answer 2 questions of his/her choice before the commencement of the Semester End Examinations. </w:t>
      </w:r>
    </w:p>
    <w:p w:rsidR="000D315C" w:rsidRPr="006537C9" w:rsidRDefault="000D315C" w:rsidP="00471C4F">
      <w:pPr>
        <w:spacing w:after="120"/>
        <w:rPr>
          <w:rFonts w:asciiTheme="minorHAnsi" w:hAnsiTheme="minorHAnsi" w:cs="Calibri Light"/>
          <w:b/>
          <w:sz w:val="28"/>
          <w:szCs w:val="28"/>
          <w:lang w:val="de-DE"/>
        </w:rPr>
      </w:pPr>
      <w:r w:rsidRPr="006537C9">
        <w:rPr>
          <w:rFonts w:asciiTheme="minorHAnsi" w:hAnsiTheme="minorHAnsi" w:cs="Calibri Light"/>
          <w:b/>
          <w:sz w:val="28"/>
          <w:szCs w:val="28"/>
          <w:lang w:val="de-DE"/>
        </w:rPr>
        <w:t>Literature</w:t>
      </w:r>
    </w:p>
    <w:p w:rsidR="006537C9" w:rsidRPr="006537C9" w:rsidRDefault="006537C9" w:rsidP="006537C9">
      <w:pPr>
        <w:pStyle w:val="Default"/>
        <w:numPr>
          <w:ilvl w:val="0"/>
          <w:numId w:val="11"/>
        </w:numPr>
        <w:spacing w:after="27"/>
        <w:ind w:left="284" w:hanging="284"/>
        <w:rPr>
          <w:rFonts w:asciiTheme="minorHAnsi" w:hAnsiTheme="minorHAnsi"/>
          <w:sz w:val="22"/>
          <w:szCs w:val="22"/>
        </w:rPr>
      </w:pPr>
      <w:r w:rsidRPr="006537C9">
        <w:rPr>
          <w:rFonts w:asciiTheme="minorHAnsi" w:hAnsiTheme="minorHAnsi"/>
          <w:sz w:val="22"/>
          <w:szCs w:val="22"/>
        </w:rPr>
        <w:t xml:space="preserve">Centre for Science and Environment, New Delhi, The State of India’s Environment-Citizens Report, Centre for Science and Environment. (CSF), New Delhi, 1982 </w:t>
      </w:r>
    </w:p>
    <w:p w:rsidR="006537C9" w:rsidRPr="006537C9" w:rsidRDefault="006537C9" w:rsidP="006537C9">
      <w:pPr>
        <w:pStyle w:val="Default"/>
        <w:numPr>
          <w:ilvl w:val="0"/>
          <w:numId w:val="11"/>
        </w:numPr>
        <w:spacing w:after="27"/>
        <w:ind w:left="284" w:hanging="284"/>
        <w:rPr>
          <w:rFonts w:asciiTheme="minorHAnsi" w:hAnsiTheme="minorHAnsi"/>
          <w:sz w:val="22"/>
          <w:szCs w:val="22"/>
        </w:rPr>
      </w:pPr>
      <w:proofErr w:type="spellStart"/>
      <w:r w:rsidRPr="006537C9">
        <w:rPr>
          <w:rFonts w:asciiTheme="minorHAnsi" w:hAnsiTheme="minorHAnsi"/>
          <w:sz w:val="22"/>
          <w:szCs w:val="22"/>
        </w:rPr>
        <w:t>Valdiya</w:t>
      </w:r>
      <w:proofErr w:type="spellEnd"/>
      <w:r w:rsidRPr="006537C9">
        <w:rPr>
          <w:rFonts w:asciiTheme="minorHAnsi" w:hAnsiTheme="minorHAnsi"/>
          <w:sz w:val="22"/>
          <w:szCs w:val="22"/>
        </w:rPr>
        <w:t xml:space="preserve">, K.S.; Environmental Geology: Indian </w:t>
      </w:r>
      <w:proofErr w:type="spellStart"/>
      <w:r w:rsidRPr="006537C9">
        <w:rPr>
          <w:rFonts w:asciiTheme="minorHAnsi" w:hAnsiTheme="minorHAnsi"/>
          <w:sz w:val="22"/>
          <w:szCs w:val="22"/>
        </w:rPr>
        <w:t>Cntext</w:t>
      </w:r>
      <w:proofErr w:type="spellEnd"/>
      <w:r w:rsidRPr="006537C9">
        <w:rPr>
          <w:rFonts w:asciiTheme="minorHAnsi" w:hAnsiTheme="minorHAnsi"/>
          <w:sz w:val="22"/>
          <w:szCs w:val="22"/>
        </w:rPr>
        <w:t xml:space="preserve">, T.M.H., New Delhi, 1987. </w:t>
      </w:r>
    </w:p>
    <w:p w:rsidR="006537C9" w:rsidRPr="006537C9" w:rsidRDefault="006537C9" w:rsidP="006537C9">
      <w:pPr>
        <w:pStyle w:val="Default"/>
        <w:numPr>
          <w:ilvl w:val="0"/>
          <w:numId w:val="11"/>
        </w:numPr>
        <w:ind w:left="284" w:hanging="284"/>
        <w:rPr>
          <w:rFonts w:asciiTheme="minorHAnsi" w:hAnsiTheme="minorHAnsi"/>
          <w:sz w:val="22"/>
          <w:szCs w:val="22"/>
        </w:rPr>
      </w:pPr>
      <w:proofErr w:type="spellStart"/>
      <w:r w:rsidRPr="006537C9">
        <w:rPr>
          <w:rFonts w:asciiTheme="minorHAnsi" w:hAnsiTheme="minorHAnsi"/>
          <w:sz w:val="22"/>
          <w:szCs w:val="22"/>
        </w:rPr>
        <w:t>Dassman</w:t>
      </w:r>
      <w:proofErr w:type="spellEnd"/>
      <w:r w:rsidRPr="006537C9">
        <w:rPr>
          <w:rFonts w:asciiTheme="minorHAnsi" w:hAnsiTheme="minorHAnsi"/>
          <w:sz w:val="22"/>
          <w:szCs w:val="22"/>
        </w:rPr>
        <w:t xml:space="preserve">, R.F.; Environmental Conservation, John Wiley &amp; Sons, New York,1976 </w:t>
      </w:r>
    </w:p>
    <w:p w:rsidR="006537C9" w:rsidRPr="006537C9" w:rsidRDefault="006537C9" w:rsidP="006537C9">
      <w:pPr>
        <w:pStyle w:val="ListParagraph"/>
        <w:numPr>
          <w:ilvl w:val="0"/>
          <w:numId w:val="11"/>
        </w:numPr>
        <w:autoSpaceDE w:val="0"/>
        <w:autoSpaceDN w:val="0"/>
        <w:adjustRightInd w:val="0"/>
        <w:ind w:left="284" w:hanging="284"/>
        <w:jc w:val="both"/>
        <w:rPr>
          <w:rFonts w:asciiTheme="minorHAnsi" w:hAnsiTheme="minorHAnsi"/>
          <w:sz w:val="22"/>
          <w:szCs w:val="22"/>
        </w:rPr>
      </w:pPr>
      <w:r w:rsidRPr="006537C9">
        <w:rPr>
          <w:rFonts w:asciiTheme="minorHAnsi" w:hAnsiTheme="minorHAnsi"/>
          <w:sz w:val="22"/>
          <w:szCs w:val="22"/>
        </w:rPr>
        <w:t>P. Wester, A. Mishra, A. Mukherji, A. B. Shrestha (eds), The Hindu Kush Himalaya Assessment: Mountains, Climate Change, Sustainability and People, Springer Nature Switzerland AG, Cham. pp., 2019</w:t>
      </w:r>
    </w:p>
    <w:p w:rsidR="006537C9" w:rsidRPr="006537C9" w:rsidRDefault="006537C9" w:rsidP="006537C9">
      <w:pPr>
        <w:pStyle w:val="ListParagraph"/>
        <w:numPr>
          <w:ilvl w:val="0"/>
          <w:numId w:val="11"/>
        </w:numPr>
        <w:ind w:left="284" w:hanging="284"/>
        <w:jc w:val="both"/>
        <w:rPr>
          <w:rFonts w:asciiTheme="minorHAnsi" w:hAnsiTheme="minorHAnsi"/>
          <w:sz w:val="22"/>
          <w:szCs w:val="22"/>
          <w:shd w:val="clear" w:color="auto" w:fill="FFFFFF"/>
        </w:rPr>
      </w:pPr>
      <w:r w:rsidRPr="006537C9">
        <w:rPr>
          <w:rFonts w:asciiTheme="minorHAnsi" w:hAnsiTheme="minorHAnsi"/>
          <w:sz w:val="22"/>
          <w:szCs w:val="22"/>
          <w:shd w:val="clear" w:color="auto" w:fill="FFFFFF"/>
        </w:rPr>
        <w:t>M.S.S. Rawat et al. (eds), Environment, Resources and Development of the Indian Himalaya, Transmedia Publication, Srinagar, Garhwal, Uttarakhand, India, 2018</w:t>
      </w:r>
    </w:p>
    <w:p w:rsidR="006537C9" w:rsidRPr="006537C9" w:rsidRDefault="006537C9" w:rsidP="006537C9">
      <w:pPr>
        <w:pStyle w:val="ListParagraph"/>
        <w:numPr>
          <w:ilvl w:val="0"/>
          <w:numId w:val="11"/>
        </w:numPr>
        <w:autoSpaceDE w:val="0"/>
        <w:autoSpaceDN w:val="0"/>
        <w:adjustRightInd w:val="0"/>
        <w:ind w:left="284" w:hanging="284"/>
        <w:jc w:val="both"/>
        <w:rPr>
          <w:rFonts w:asciiTheme="minorHAnsi" w:hAnsiTheme="minorHAnsi"/>
          <w:sz w:val="22"/>
          <w:szCs w:val="22"/>
        </w:rPr>
      </w:pPr>
      <w:r w:rsidRPr="006537C9">
        <w:rPr>
          <w:rFonts w:asciiTheme="minorHAnsi" w:hAnsiTheme="minorHAnsi"/>
          <w:bCs/>
          <w:sz w:val="22"/>
          <w:szCs w:val="22"/>
        </w:rPr>
        <w:t xml:space="preserve">Velma Grover et al.(eds), </w:t>
      </w:r>
      <w:r w:rsidRPr="006537C9">
        <w:rPr>
          <w:rFonts w:asciiTheme="minorHAnsi" w:hAnsiTheme="minorHAnsi"/>
          <w:sz w:val="22"/>
          <w:szCs w:val="22"/>
        </w:rPr>
        <w:t>Global Change and Mountains: Consequences, Responses and Opportunities, Science Publishers, CRS Press, Taylor and Francis, USA,</w:t>
      </w:r>
      <w:r w:rsidRPr="006537C9">
        <w:rPr>
          <w:rFonts w:asciiTheme="minorHAnsi" w:hAnsiTheme="minorHAnsi"/>
          <w:sz w:val="22"/>
          <w:szCs w:val="22"/>
          <w:lang w:val="en-IN"/>
        </w:rPr>
        <w:t xml:space="preserve"> </w:t>
      </w:r>
      <w:r w:rsidRPr="006537C9">
        <w:rPr>
          <w:rFonts w:asciiTheme="minorHAnsi" w:hAnsiTheme="minorHAnsi"/>
          <w:sz w:val="22"/>
          <w:szCs w:val="22"/>
        </w:rPr>
        <w:t>2015</w:t>
      </w:r>
    </w:p>
    <w:p w:rsidR="006537C9" w:rsidRPr="006537C9" w:rsidRDefault="006537C9" w:rsidP="006537C9">
      <w:pPr>
        <w:pStyle w:val="BodyTextIndent2"/>
        <w:numPr>
          <w:ilvl w:val="0"/>
          <w:numId w:val="11"/>
        </w:numPr>
        <w:spacing w:after="0" w:line="240" w:lineRule="auto"/>
        <w:ind w:left="284" w:hanging="284"/>
        <w:jc w:val="both"/>
        <w:outlineLvl w:val="0"/>
        <w:rPr>
          <w:rFonts w:cs="Times New Roman"/>
        </w:rPr>
      </w:pPr>
      <w:r w:rsidRPr="006537C9">
        <w:rPr>
          <w:rFonts w:cs="Times New Roman"/>
        </w:rPr>
        <w:t xml:space="preserve">G. </w:t>
      </w:r>
      <w:proofErr w:type="spellStart"/>
      <w:r w:rsidRPr="006537C9">
        <w:rPr>
          <w:rFonts w:cs="Times New Roman"/>
        </w:rPr>
        <w:t>Rasul</w:t>
      </w:r>
      <w:proofErr w:type="spellEnd"/>
      <w:r w:rsidRPr="006537C9">
        <w:rPr>
          <w:rFonts w:cs="Times New Roman"/>
        </w:rPr>
        <w:t xml:space="preserve"> and M. </w:t>
      </w:r>
      <w:proofErr w:type="spellStart"/>
      <w:r w:rsidRPr="006537C9">
        <w:rPr>
          <w:rFonts w:cs="Times New Roman"/>
        </w:rPr>
        <w:t>Karki</w:t>
      </w:r>
      <w:proofErr w:type="spellEnd"/>
      <w:r w:rsidRPr="006537C9">
        <w:rPr>
          <w:rFonts w:cs="Times New Roman"/>
        </w:rPr>
        <w:t xml:space="preserve"> (</w:t>
      </w:r>
      <w:proofErr w:type="spellStart"/>
      <w:r w:rsidRPr="006537C9">
        <w:rPr>
          <w:rFonts w:cs="Times New Roman"/>
        </w:rPr>
        <w:t>eds</w:t>
      </w:r>
      <w:proofErr w:type="spellEnd"/>
      <w:r w:rsidRPr="006537C9">
        <w:rPr>
          <w:rFonts w:cs="Times New Roman"/>
        </w:rPr>
        <w:t xml:space="preserve">) </w:t>
      </w:r>
      <w:r w:rsidRPr="006537C9">
        <w:rPr>
          <w:rFonts w:cs="Times New Roman"/>
          <w:iCs/>
        </w:rPr>
        <w:t>Policy Priorities for Sustainable Mountain Development</w:t>
      </w:r>
      <w:r w:rsidRPr="006537C9">
        <w:rPr>
          <w:rFonts w:cs="Times New Roman"/>
        </w:rPr>
        <w:t xml:space="preserve">, Kathmandu: International </w:t>
      </w:r>
      <w:proofErr w:type="spellStart"/>
      <w:r w:rsidRPr="006537C9">
        <w:rPr>
          <w:rFonts w:cs="Times New Roman"/>
        </w:rPr>
        <w:t>Center</w:t>
      </w:r>
      <w:proofErr w:type="spellEnd"/>
      <w:r w:rsidRPr="006537C9">
        <w:rPr>
          <w:rFonts w:cs="Times New Roman"/>
        </w:rPr>
        <w:t xml:space="preserve"> for Integrated Mountain Development, 2008</w:t>
      </w:r>
    </w:p>
    <w:p w:rsidR="006537C9" w:rsidRPr="006537C9" w:rsidRDefault="006537C9" w:rsidP="006537C9">
      <w:pPr>
        <w:pStyle w:val="ListParagraph"/>
        <w:widowControl w:val="0"/>
        <w:numPr>
          <w:ilvl w:val="0"/>
          <w:numId w:val="11"/>
        </w:numPr>
        <w:autoSpaceDE w:val="0"/>
        <w:autoSpaceDN w:val="0"/>
        <w:adjustRightInd w:val="0"/>
        <w:ind w:left="284" w:hanging="284"/>
        <w:jc w:val="both"/>
        <w:rPr>
          <w:rFonts w:asciiTheme="minorHAnsi" w:hAnsiTheme="minorHAnsi"/>
          <w:iCs/>
          <w:sz w:val="22"/>
          <w:szCs w:val="22"/>
          <w:lang w:val="en-GB"/>
        </w:rPr>
      </w:pPr>
      <w:proofErr w:type="spellStart"/>
      <w:r w:rsidRPr="006537C9">
        <w:rPr>
          <w:rFonts w:asciiTheme="minorHAnsi" w:hAnsiTheme="minorHAnsi"/>
          <w:sz w:val="22"/>
          <w:szCs w:val="22"/>
          <w:lang w:val="en-GB"/>
        </w:rPr>
        <w:t>Huddlestone</w:t>
      </w:r>
      <w:proofErr w:type="spellEnd"/>
      <w:r w:rsidRPr="006537C9">
        <w:rPr>
          <w:rFonts w:asciiTheme="minorHAnsi" w:hAnsiTheme="minorHAnsi"/>
          <w:sz w:val="22"/>
          <w:szCs w:val="22"/>
          <w:lang w:val="en-GB"/>
        </w:rPr>
        <w:t xml:space="preserve">, B., Ataman, E. and </w:t>
      </w:r>
      <w:proofErr w:type="spellStart"/>
      <w:r w:rsidRPr="006537C9">
        <w:rPr>
          <w:rFonts w:asciiTheme="minorHAnsi" w:hAnsiTheme="minorHAnsi"/>
          <w:sz w:val="22"/>
          <w:szCs w:val="22"/>
          <w:lang w:val="en-GB"/>
        </w:rPr>
        <w:t>d'Ostlanl</w:t>
      </w:r>
      <w:proofErr w:type="spellEnd"/>
      <w:r w:rsidRPr="006537C9">
        <w:rPr>
          <w:rFonts w:asciiTheme="minorHAnsi" w:hAnsiTheme="minorHAnsi"/>
          <w:sz w:val="22"/>
          <w:szCs w:val="22"/>
          <w:lang w:val="en-GB"/>
        </w:rPr>
        <w:t xml:space="preserve">, L. F., </w:t>
      </w:r>
      <w:r w:rsidRPr="006537C9">
        <w:rPr>
          <w:rFonts w:asciiTheme="minorHAnsi" w:hAnsiTheme="minorHAnsi"/>
          <w:iCs/>
          <w:sz w:val="22"/>
          <w:szCs w:val="22"/>
          <w:lang w:val="en-GB"/>
        </w:rPr>
        <w:t>Towards a GIS-based analysis of mountain environments and populations</w:t>
      </w:r>
      <w:r w:rsidRPr="006537C9">
        <w:rPr>
          <w:rFonts w:asciiTheme="minorHAnsi" w:hAnsiTheme="minorHAnsi"/>
          <w:sz w:val="22"/>
          <w:szCs w:val="22"/>
          <w:lang w:val="en-GB"/>
        </w:rPr>
        <w:t xml:space="preserve">, FAO, Rome, 2003 </w:t>
      </w:r>
    </w:p>
    <w:p w:rsidR="006537C9" w:rsidRPr="006537C9" w:rsidRDefault="006537C9" w:rsidP="006537C9">
      <w:pPr>
        <w:pStyle w:val="ListParagraph"/>
        <w:numPr>
          <w:ilvl w:val="0"/>
          <w:numId w:val="11"/>
        </w:numPr>
        <w:autoSpaceDE w:val="0"/>
        <w:autoSpaceDN w:val="0"/>
        <w:adjustRightInd w:val="0"/>
        <w:ind w:left="284" w:hanging="284"/>
        <w:jc w:val="both"/>
        <w:rPr>
          <w:rFonts w:asciiTheme="minorHAnsi" w:hAnsiTheme="minorHAnsi"/>
          <w:sz w:val="22"/>
          <w:szCs w:val="22"/>
        </w:rPr>
      </w:pPr>
      <w:r w:rsidRPr="006537C9">
        <w:rPr>
          <w:rFonts w:asciiTheme="minorHAnsi" w:hAnsiTheme="minorHAnsi"/>
          <w:sz w:val="22"/>
          <w:szCs w:val="22"/>
        </w:rPr>
        <w:t xml:space="preserve">ICIMOD, Mountains of the world: ecosystem Services in a Time of global and climate change: seizing opportunities meeting challenges Framework paper prepared for the Mountain Initiative of the Government of Nepal by ICIMOD and the Government of Nepal, </w:t>
      </w:r>
      <w:r w:rsidRPr="006537C9">
        <w:rPr>
          <w:rFonts w:asciiTheme="minorHAnsi" w:hAnsiTheme="minorHAnsi"/>
          <w:bCs/>
          <w:sz w:val="22"/>
          <w:szCs w:val="22"/>
        </w:rPr>
        <w:t xml:space="preserve">Food and Agricultural Organization, </w:t>
      </w:r>
      <w:r w:rsidRPr="006537C9">
        <w:rPr>
          <w:rFonts w:asciiTheme="minorHAnsi" w:hAnsiTheme="minorHAnsi"/>
          <w:iCs/>
          <w:sz w:val="22"/>
          <w:szCs w:val="22"/>
          <w:lang w:val="en-GB"/>
        </w:rPr>
        <w:t>Food Security in Mountains – High time for action. Brochure of the International Mountain Day</w:t>
      </w:r>
      <w:r w:rsidRPr="006537C9">
        <w:rPr>
          <w:rFonts w:asciiTheme="minorHAnsi" w:hAnsiTheme="minorHAnsi"/>
          <w:sz w:val="22"/>
          <w:szCs w:val="22"/>
          <w:lang w:val="en-GB"/>
        </w:rPr>
        <w:t xml:space="preserve"> 2008. </w:t>
      </w:r>
      <w:hyperlink r:id="rId7" w:history="1">
        <w:r w:rsidRPr="006537C9">
          <w:rPr>
            <w:rStyle w:val="Hyperlink"/>
            <w:rFonts w:asciiTheme="minorHAnsi" w:hAnsiTheme="minorHAnsi"/>
            <w:color w:val="auto"/>
            <w:sz w:val="22"/>
            <w:szCs w:val="22"/>
            <w:lang w:val="en-GB"/>
          </w:rPr>
          <w:t>http://www.mountaineering.ie/documentbank/uploads/IMD08%20brochure.pdf</w:t>
        </w:r>
      </w:hyperlink>
    </w:p>
    <w:p w:rsidR="006537C9" w:rsidRPr="006537C9" w:rsidRDefault="006537C9" w:rsidP="006537C9">
      <w:pPr>
        <w:pStyle w:val="ListParagraph"/>
        <w:numPr>
          <w:ilvl w:val="0"/>
          <w:numId w:val="11"/>
        </w:numPr>
        <w:autoSpaceDE w:val="0"/>
        <w:autoSpaceDN w:val="0"/>
        <w:adjustRightInd w:val="0"/>
        <w:ind w:left="284" w:hanging="284"/>
        <w:jc w:val="both"/>
        <w:rPr>
          <w:rFonts w:asciiTheme="minorHAnsi" w:hAnsiTheme="minorHAnsi"/>
          <w:sz w:val="22"/>
          <w:szCs w:val="22"/>
        </w:rPr>
      </w:pPr>
      <w:r w:rsidRPr="006537C9">
        <w:rPr>
          <w:rFonts w:asciiTheme="minorHAnsi" w:hAnsiTheme="minorHAnsi"/>
          <w:bCs/>
          <w:sz w:val="22"/>
          <w:szCs w:val="22"/>
        </w:rPr>
        <w:t xml:space="preserve">Food and Agricultural Organization, </w:t>
      </w:r>
      <w:r w:rsidRPr="006537C9">
        <w:rPr>
          <w:rFonts w:asciiTheme="minorHAnsi" w:hAnsiTheme="minorHAnsi"/>
          <w:iCs/>
          <w:sz w:val="22"/>
          <w:szCs w:val="22"/>
        </w:rPr>
        <w:t xml:space="preserve">International Year of the Mountains. </w:t>
      </w:r>
      <w:r w:rsidRPr="006537C9">
        <w:rPr>
          <w:rFonts w:asciiTheme="minorHAnsi" w:hAnsiTheme="minorHAnsi"/>
          <w:sz w:val="22"/>
          <w:szCs w:val="22"/>
        </w:rPr>
        <w:t>Food and Agriculture Organisation of the United Nations, Rome, 2002.</w:t>
      </w:r>
    </w:p>
    <w:p w:rsidR="006537C9" w:rsidRPr="006537C9" w:rsidRDefault="006537C9" w:rsidP="006537C9">
      <w:pPr>
        <w:pStyle w:val="ListParagraph"/>
        <w:numPr>
          <w:ilvl w:val="0"/>
          <w:numId w:val="11"/>
        </w:numPr>
        <w:autoSpaceDE w:val="0"/>
        <w:autoSpaceDN w:val="0"/>
        <w:adjustRightInd w:val="0"/>
        <w:ind w:left="284" w:hanging="284"/>
        <w:jc w:val="both"/>
        <w:rPr>
          <w:rFonts w:asciiTheme="minorHAnsi" w:hAnsiTheme="minorHAnsi"/>
          <w:iCs/>
          <w:sz w:val="22"/>
          <w:szCs w:val="22"/>
        </w:rPr>
      </w:pPr>
      <w:r w:rsidRPr="006537C9">
        <w:rPr>
          <w:rFonts w:asciiTheme="minorHAnsi" w:hAnsiTheme="minorHAnsi"/>
          <w:bCs/>
          <w:sz w:val="22"/>
          <w:szCs w:val="22"/>
        </w:rPr>
        <w:lastRenderedPageBreak/>
        <w:t>Food and Agricultural Organization,</w:t>
      </w:r>
      <w:r w:rsidRPr="006537C9">
        <w:rPr>
          <w:rFonts w:asciiTheme="minorHAnsi" w:hAnsiTheme="minorHAnsi"/>
          <w:sz w:val="22"/>
          <w:szCs w:val="22"/>
        </w:rPr>
        <w:t xml:space="preserve"> Land-water linkages in rural watersheds. </w:t>
      </w:r>
      <w:r w:rsidRPr="006537C9">
        <w:rPr>
          <w:rFonts w:asciiTheme="minorHAnsi" w:hAnsiTheme="minorHAnsi"/>
          <w:iCs/>
          <w:sz w:val="22"/>
          <w:szCs w:val="22"/>
        </w:rPr>
        <w:t xml:space="preserve">Land and Water Bulletin 9. </w:t>
      </w:r>
      <w:r w:rsidRPr="006537C9">
        <w:rPr>
          <w:rFonts w:asciiTheme="minorHAnsi" w:hAnsiTheme="minorHAnsi"/>
          <w:sz w:val="22"/>
          <w:szCs w:val="22"/>
        </w:rPr>
        <w:t>Food and Agriculture Organisation of the United Nations, Rome, 2002</w:t>
      </w:r>
    </w:p>
    <w:p w:rsidR="006537C9" w:rsidRPr="006537C9" w:rsidRDefault="006537C9" w:rsidP="006537C9">
      <w:pPr>
        <w:pStyle w:val="BodyTextIndent2"/>
        <w:numPr>
          <w:ilvl w:val="0"/>
          <w:numId w:val="11"/>
        </w:numPr>
        <w:spacing w:after="0" w:line="240" w:lineRule="auto"/>
        <w:ind w:left="284" w:hanging="284"/>
        <w:jc w:val="both"/>
        <w:outlineLvl w:val="0"/>
        <w:rPr>
          <w:rFonts w:cs="Times New Roman"/>
        </w:rPr>
      </w:pPr>
      <w:r w:rsidRPr="006537C9">
        <w:rPr>
          <w:rFonts w:cs="Times New Roman"/>
        </w:rPr>
        <w:t xml:space="preserve">Martin J. </w:t>
      </w:r>
      <w:proofErr w:type="spellStart"/>
      <w:r w:rsidRPr="006537C9">
        <w:rPr>
          <w:rFonts w:cs="Times New Roman"/>
        </w:rPr>
        <w:t>Haigh</w:t>
      </w:r>
      <w:proofErr w:type="spellEnd"/>
      <w:r w:rsidRPr="006537C9">
        <w:rPr>
          <w:rFonts w:cs="Times New Roman"/>
        </w:rPr>
        <w:t>, Headwater control: integrating land and livelihoods, paper presented at the International conference on Sustainable Development of Headwater Resources. United Nation’s International University, Nairobi, Kenya, September, 2002.</w:t>
      </w:r>
    </w:p>
    <w:p w:rsidR="006537C9" w:rsidRPr="006537C9" w:rsidRDefault="006537C9" w:rsidP="006537C9">
      <w:pPr>
        <w:pStyle w:val="ListParagraph"/>
        <w:numPr>
          <w:ilvl w:val="0"/>
          <w:numId w:val="11"/>
        </w:numPr>
        <w:ind w:left="284" w:hanging="284"/>
        <w:jc w:val="both"/>
        <w:rPr>
          <w:rFonts w:asciiTheme="minorHAnsi" w:hAnsiTheme="minorHAnsi"/>
          <w:sz w:val="22"/>
          <w:szCs w:val="22"/>
        </w:rPr>
      </w:pPr>
      <w:r w:rsidRPr="006537C9">
        <w:rPr>
          <w:rFonts w:asciiTheme="minorHAnsi" w:hAnsiTheme="minorHAnsi"/>
          <w:sz w:val="22"/>
          <w:szCs w:val="22"/>
        </w:rPr>
        <w:t>ICIMOD, Mountains of the World –Ecosystem Services in a Time of Global and Climate Change: Seizing Opportunities – Meeting Challenges. Framework paper prepared for the Mountain Initiative of the Government of Nepal by ICIMOD and the Government of Nepal, Ministry of Environment, 2010</w:t>
      </w:r>
    </w:p>
    <w:p w:rsidR="006537C9" w:rsidRPr="006537C9" w:rsidRDefault="006537C9" w:rsidP="006537C9">
      <w:pPr>
        <w:pStyle w:val="ListParagraph"/>
        <w:numPr>
          <w:ilvl w:val="0"/>
          <w:numId w:val="11"/>
        </w:numPr>
        <w:autoSpaceDE w:val="0"/>
        <w:autoSpaceDN w:val="0"/>
        <w:adjustRightInd w:val="0"/>
        <w:ind w:left="284" w:hanging="284"/>
        <w:jc w:val="both"/>
        <w:rPr>
          <w:rFonts w:asciiTheme="minorHAnsi" w:hAnsiTheme="minorHAnsi"/>
          <w:sz w:val="22"/>
          <w:szCs w:val="22"/>
        </w:rPr>
      </w:pPr>
      <w:r w:rsidRPr="006537C9">
        <w:rPr>
          <w:rFonts w:asciiTheme="minorHAnsi" w:hAnsiTheme="minorHAnsi"/>
          <w:sz w:val="22"/>
          <w:szCs w:val="22"/>
        </w:rPr>
        <w:t>Messerli, B. and Ives, J. D. (eds), Mountains of the world – A global priority. A contribution to Chapter 13 of Agenda 21. New York: Parthenon, 2007</w:t>
      </w:r>
    </w:p>
    <w:p w:rsidR="006011A8" w:rsidRPr="006537C9" w:rsidRDefault="006011A8" w:rsidP="00471C4F">
      <w:pPr>
        <w:ind w:left="327" w:hanging="327"/>
        <w:rPr>
          <w:rFonts w:asciiTheme="minorHAnsi" w:hAnsiTheme="minorHAnsi" w:cs="Calibri Light"/>
          <w:lang w:val="en-US"/>
        </w:rPr>
      </w:pPr>
    </w:p>
    <w:sectPr w:rsidR="006011A8" w:rsidRPr="006537C9" w:rsidSect="00C6486C">
      <w:headerReference w:type="default" r:id="rId8"/>
      <w:footerReference w:type="default" r:id="rId9"/>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DE9" w:rsidRDefault="00103DE9" w:rsidP="00FE7E3B">
      <w:r>
        <w:separator/>
      </w:r>
    </w:p>
  </w:endnote>
  <w:endnote w:type="continuationSeparator" w:id="0">
    <w:p w:rsidR="00103DE9" w:rsidRDefault="00103DE9" w:rsidP="00FE7E3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39" w:rsidRDefault="00921F25" w:rsidP="008B7E39">
    <w:pPr>
      <w:pStyle w:val="Footer"/>
      <w:jc w:val="center"/>
      <w:rPr>
        <w:rFonts w:ascii="Calibri Light" w:hAnsi="Calibri Light" w:cs="Calibri Light"/>
        <w:i/>
        <w:sz w:val="20"/>
        <w:szCs w:val="20"/>
        <w:lang w:val="en-GB"/>
      </w:rPr>
    </w:pPr>
    <w:r>
      <w:rPr>
        <w:noProof/>
        <w:lang w:val="en-IN" w:eastAsia="en-IN"/>
      </w:rPr>
      <w:drawing>
        <wp:anchor distT="0" distB="0" distL="114300" distR="114300" simplePos="0" relativeHeight="251658752" behindDoc="0" locked="0" layoutInCell="1" allowOverlap="1">
          <wp:simplePos x="0" y="0"/>
          <wp:positionH relativeFrom="column">
            <wp:posOffset>109302</wp:posOffset>
          </wp:positionH>
          <wp:positionV relativeFrom="paragraph">
            <wp:posOffset>2540</wp:posOffset>
          </wp:positionV>
          <wp:extent cx="868680" cy="512233"/>
          <wp:effectExtent l="0" t="0" r="7620" b="254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12" r="76653"/>
                  <a:stretch/>
                </pic:blipFill>
                <pic:spPr bwMode="auto">
                  <a:xfrm>
                    <a:off x="0" y="0"/>
                    <a:ext cx="868680" cy="512233"/>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B7E39" w:rsidRDefault="008B7E39" w:rsidP="008B7E39">
    <w:pPr>
      <w:pStyle w:val="Footer"/>
      <w:jc w:val="center"/>
      <w:rPr>
        <w:rFonts w:ascii="Calibri Light" w:hAnsi="Calibri Light" w:cs="Calibri Light"/>
        <w:i/>
        <w:sz w:val="20"/>
        <w:szCs w:val="20"/>
        <w:lang w:val="en-GB"/>
      </w:rPr>
    </w:pPr>
  </w:p>
  <w:p w:rsidR="008B7E39" w:rsidRPr="008B7E39" w:rsidRDefault="00921F25" w:rsidP="008B7E39">
    <w:pPr>
      <w:pStyle w:val="Footer"/>
      <w:jc w:val="right"/>
      <w:rPr>
        <w:sz w:val="20"/>
        <w:szCs w:val="20"/>
        <w:lang w:val="en-GB"/>
      </w:rPr>
    </w:pPr>
    <w:r>
      <w:rPr>
        <w:rFonts w:ascii="Calibri Light" w:hAnsi="Calibri Light" w:cs="Calibri Light"/>
        <w:i/>
        <w:sz w:val="20"/>
        <w:szCs w:val="20"/>
        <w:lang w:val="en-GB"/>
      </w:rPr>
      <w:t>Erasmus+ CBHE project</w:t>
    </w:r>
    <w:r w:rsidR="008B7E39" w:rsidRPr="008B7E39">
      <w:rPr>
        <w:rFonts w:ascii="Calibri Light" w:hAnsi="Calibri Light" w:cs="Calibri Light"/>
        <w:i/>
        <w:sz w:val="20"/>
        <w:szCs w:val="20"/>
        <w:lang w:val="en-GB"/>
      </w:rPr>
      <w:t xml:space="preserve"> </w:t>
    </w:r>
    <w:r w:rsidRPr="00921F25">
      <w:rPr>
        <w:rFonts w:ascii="Calibri Light" w:hAnsi="Calibri Light" w:cs="Calibri Light"/>
        <w:b/>
        <w:sz w:val="20"/>
        <w:szCs w:val="20"/>
        <w:lang w:val="en-GB"/>
      </w:rPr>
      <w:t>Sustainable Natural Resource Use in Arctic and High Mountainous Areas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DE9" w:rsidRDefault="00103DE9" w:rsidP="00FE7E3B">
      <w:r>
        <w:separator/>
      </w:r>
    </w:p>
  </w:footnote>
  <w:footnote w:type="continuationSeparator" w:id="0">
    <w:p w:rsidR="00103DE9" w:rsidRDefault="00103DE9" w:rsidP="00FE7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3B" w:rsidRPr="00921F25" w:rsidRDefault="00812E48">
    <w:pPr>
      <w:pStyle w:val="Header"/>
      <w:rPr>
        <w:b/>
        <w:noProof/>
        <w:color w:val="FF0000"/>
        <w:lang w:val="en-GB"/>
      </w:rPr>
    </w:pPr>
    <w:r>
      <w:rPr>
        <w:noProof/>
        <w:lang w:val="en-IN" w:eastAsia="en-IN"/>
      </w:rPr>
      <w:drawing>
        <wp:anchor distT="0" distB="0" distL="114300" distR="114300" simplePos="0" relativeHeight="251657728" behindDoc="0" locked="0" layoutInCell="1" allowOverlap="1">
          <wp:simplePos x="0" y="0"/>
          <wp:positionH relativeFrom="column">
            <wp:posOffset>4505622</wp:posOffset>
          </wp:positionH>
          <wp:positionV relativeFrom="paragraph">
            <wp:posOffset>-13970</wp:posOffset>
          </wp:positionV>
          <wp:extent cx="1442537" cy="412329"/>
          <wp:effectExtent l="0" t="0" r="571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2537" cy="412329"/>
                  </a:xfrm>
                  <a:prstGeom prst="rect">
                    <a:avLst/>
                  </a:prstGeom>
                  <a:noFill/>
                  <a:ln>
                    <a:noFill/>
                  </a:ln>
                </pic:spPr>
              </pic:pic>
            </a:graphicData>
          </a:graphic>
        </wp:anchor>
      </w:drawing>
    </w:r>
    <w:sdt>
      <w:sdtPr>
        <w:id w:val="1454984616"/>
        <w:docPartObj>
          <w:docPartGallery w:val="Page Numbers (Margins)"/>
          <w:docPartUnique/>
        </w:docPartObj>
      </w:sdtPr>
      <w:sdtContent>
        <w:r w:rsidR="00BF3A76" w:rsidRPr="00BF3A76">
          <w:rPr>
            <w:noProof/>
          </w:rPr>
          <w:pict>
            <v:rect id="Rectangle 2" o:spid="_x0000_s4097" style="position:absolute;margin-left:0;margin-top:0;width:40.2pt;height:171.9pt;z-index:25165670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00BF3A76" w:rsidRPr="00BF3A76">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00BF3A76" w:rsidRPr="00BF3A76">
                      <w:rPr>
                        <w:rFonts w:ascii="Calibri Light" w:eastAsiaTheme="minorEastAsia" w:hAnsi="Calibri Light" w:cs="Calibri Light"/>
                        <w:sz w:val="22"/>
                        <w:szCs w:val="22"/>
                      </w:rPr>
                      <w:fldChar w:fldCharType="separate"/>
                    </w:r>
                    <w:r w:rsidR="00943E4A" w:rsidRPr="00943E4A">
                      <w:rPr>
                        <w:rFonts w:ascii="Calibri Light" w:eastAsiaTheme="majorEastAsia" w:hAnsi="Calibri Light" w:cs="Calibri Light"/>
                        <w:noProof/>
                        <w:sz w:val="44"/>
                        <w:szCs w:val="44"/>
                      </w:rPr>
                      <w:t>1</w:t>
                    </w:r>
                    <w:r w:rsidR="00BF3A76" w:rsidRPr="008B7E39">
                      <w:rPr>
                        <w:rFonts w:ascii="Calibri Light" w:eastAsiaTheme="majorEastAsia" w:hAnsi="Calibri Light" w:cs="Calibri Light"/>
                        <w:noProof/>
                        <w:sz w:val="44"/>
                        <w:szCs w:val="44"/>
                      </w:rPr>
                      <w:fldChar w:fldCharType="end"/>
                    </w:r>
                  </w:p>
                </w:txbxContent>
              </v:textbox>
              <w10:wrap anchorx="margin" anchory="margin"/>
            </v:rect>
          </w:pict>
        </w:r>
      </w:sdtContent>
    </w:sdt>
    <w:r w:rsidR="00921F25" w:rsidRPr="00921F25">
      <w:rPr>
        <w:b/>
        <w:noProof/>
        <w:color w:val="FF0000"/>
        <w:lang w:val="en-GB"/>
      </w:rPr>
      <w:t>Logo of your</w:t>
    </w:r>
  </w:p>
  <w:p w:rsidR="00921F25" w:rsidRPr="00921F25" w:rsidRDefault="00921F25">
    <w:pPr>
      <w:pStyle w:val="Header"/>
      <w:rPr>
        <w:b/>
        <w:color w:val="FF0000"/>
        <w:lang w:val="en-GB"/>
      </w:rPr>
    </w:pPr>
    <w:r w:rsidRPr="00921F25">
      <w:rPr>
        <w:b/>
        <w:color w:val="FF0000"/>
        <w:lang w:val="en-GB"/>
      </w:rPr>
      <w:t>university</w:t>
    </w:r>
  </w:p>
  <w:p w:rsidR="00812E48" w:rsidRPr="00812E48" w:rsidRDefault="00812E48">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C9626A7"/>
    <w:multiLevelType w:val="hybridMultilevel"/>
    <w:tmpl w:val="FB3CE5F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1106294"/>
    <w:multiLevelType w:val="hybridMultilevel"/>
    <w:tmpl w:val="33C2FA54"/>
    <w:lvl w:ilvl="0" w:tplc="794A9396">
      <w:start w:val="1"/>
      <w:numFmt w:val="decimal"/>
      <w:lvlText w:val="%1."/>
      <w:lvlJc w:val="left"/>
      <w:pPr>
        <w:ind w:left="-90" w:hanging="360"/>
      </w:pPr>
      <w:rPr>
        <w:rFonts w:hint="default"/>
        <w:b w:val="0"/>
      </w:rPr>
    </w:lvl>
    <w:lvl w:ilvl="1" w:tplc="40090019" w:tentative="1">
      <w:start w:val="1"/>
      <w:numFmt w:val="lowerLetter"/>
      <w:lvlText w:val="%2."/>
      <w:lvlJc w:val="left"/>
      <w:pPr>
        <w:ind w:left="630" w:hanging="360"/>
      </w:pPr>
    </w:lvl>
    <w:lvl w:ilvl="2" w:tplc="4009001B" w:tentative="1">
      <w:start w:val="1"/>
      <w:numFmt w:val="lowerRoman"/>
      <w:lvlText w:val="%3."/>
      <w:lvlJc w:val="right"/>
      <w:pPr>
        <w:ind w:left="1350" w:hanging="180"/>
      </w:pPr>
    </w:lvl>
    <w:lvl w:ilvl="3" w:tplc="4009000F" w:tentative="1">
      <w:start w:val="1"/>
      <w:numFmt w:val="decimal"/>
      <w:lvlText w:val="%4."/>
      <w:lvlJc w:val="left"/>
      <w:pPr>
        <w:ind w:left="2070" w:hanging="360"/>
      </w:pPr>
    </w:lvl>
    <w:lvl w:ilvl="4" w:tplc="40090019" w:tentative="1">
      <w:start w:val="1"/>
      <w:numFmt w:val="lowerLetter"/>
      <w:lvlText w:val="%5."/>
      <w:lvlJc w:val="left"/>
      <w:pPr>
        <w:ind w:left="2790" w:hanging="360"/>
      </w:pPr>
    </w:lvl>
    <w:lvl w:ilvl="5" w:tplc="4009001B" w:tentative="1">
      <w:start w:val="1"/>
      <w:numFmt w:val="lowerRoman"/>
      <w:lvlText w:val="%6."/>
      <w:lvlJc w:val="right"/>
      <w:pPr>
        <w:ind w:left="3510" w:hanging="180"/>
      </w:pPr>
    </w:lvl>
    <w:lvl w:ilvl="6" w:tplc="4009000F" w:tentative="1">
      <w:start w:val="1"/>
      <w:numFmt w:val="decimal"/>
      <w:lvlText w:val="%7."/>
      <w:lvlJc w:val="left"/>
      <w:pPr>
        <w:ind w:left="4230" w:hanging="360"/>
      </w:pPr>
    </w:lvl>
    <w:lvl w:ilvl="7" w:tplc="40090019" w:tentative="1">
      <w:start w:val="1"/>
      <w:numFmt w:val="lowerLetter"/>
      <w:lvlText w:val="%8."/>
      <w:lvlJc w:val="left"/>
      <w:pPr>
        <w:ind w:left="4950" w:hanging="360"/>
      </w:pPr>
    </w:lvl>
    <w:lvl w:ilvl="8" w:tplc="4009001B" w:tentative="1">
      <w:start w:val="1"/>
      <w:numFmt w:val="lowerRoman"/>
      <w:lvlText w:val="%9."/>
      <w:lvlJc w:val="right"/>
      <w:pPr>
        <w:ind w:left="5670" w:hanging="180"/>
      </w:pPr>
    </w:lvl>
  </w:abstractNum>
  <w:abstractNum w:abstractNumId="3">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6">
    <w:nsid w:val="4CED7099"/>
    <w:multiLevelType w:val="hybridMultilevel"/>
    <w:tmpl w:val="DEDEA556"/>
    <w:lvl w:ilvl="0" w:tplc="40090005">
      <w:start w:val="1"/>
      <w:numFmt w:val="bullet"/>
      <w:lvlText w:val=""/>
      <w:lvlJc w:val="left"/>
      <w:pPr>
        <w:ind w:left="1440" w:hanging="360"/>
      </w:pPr>
      <w:rPr>
        <w:rFonts w:ascii="Wingdings" w:hAnsi="Wingdings"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7">
    <w:nsid w:val="4DA03A9C"/>
    <w:multiLevelType w:val="hybridMultilevel"/>
    <w:tmpl w:val="787457F8"/>
    <w:lvl w:ilvl="0" w:tplc="2B28017E">
      <w:start w:val="1"/>
      <w:numFmt w:val="bullet"/>
      <w:lvlText w:val=""/>
      <w:lvlJc w:val="left"/>
      <w:pPr>
        <w:ind w:left="720" w:hanging="360"/>
      </w:pPr>
      <w:rPr>
        <w:rFonts w:ascii="Wingdings" w:hAnsi="Wingdings" w:hint="default"/>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84E202F"/>
    <w:multiLevelType w:val="hybridMultilevel"/>
    <w:tmpl w:val="A45AABB6"/>
    <w:lvl w:ilvl="0" w:tplc="40090005">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5"/>
  </w:num>
  <w:num w:numId="6">
    <w:abstractNumId w:val="8"/>
  </w:num>
  <w:num w:numId="7">
    <w:abstractNumId w:val="2"/>
  </w:num>
  <w:num w:numId="8">
    <w:abstractNumId w:val="6"/>
  </w:num>
  <w:num w:numId="9">
    <w:abstractNumId w:val="7"/>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0D315C"/>
    <w:rsid w:val="000000BF"/>
    <w:rsid w:val="00001491"/>
    <w:rsid w:val="00003C6B"/>
    <w:rsid w:val="00003D45"/>
    <w:rsid w:val="00004E90"/>
    <w:rsid w:val="000110F3"/>
    <w:rsid w:val="00015CC6"/>
    <w:rsid w:val="000300B2"/>
    <w:rsid w:val="00030C46"/>
    <w:rsid w:val="00030FC7"/>
    <w:rsid w:val="00034BE6"/>
    <w:rsid w:val="00034C30"/>
    <w:rsid w:val="00034CC2"/>
    <w:rsid w:val="00040AE8"/>
    <w:rsid w:val="00044DC1"/>
    <w:rsid w:val="00045EB9"/>
    <w:rsid w:val="00046CF1"/>
    <w:rsid w:val="00055332"/>
    <w:rsid w:val="00055672"/>
    <w:rsid w:val="00056D47"/>
    <w:rsid w:val="000576AE"/>
    <w:rsid w:val="00057AC8"/>
    <w:rsid w:val="00057B5A"/>
    <w:rsid w:val="00061343"/>
    <w:rsid w:val="00063D98"/>
    <w:rsid w:val="000714A8"/>
    <w:rsid w:val="000749C4"/>
    <w:rsid w:val="000754D6"/>
    <w:rsid w:val="000809CC"/>
    <w:rsid w:val="00081C8D"/>
    <w:rsid w:val="00084AD5"/>
    <w:rsid w:val="000959B8"/>
    <w:rsid w:val="00096498"/>
    <w:rsid w:val="000A0EF6"/>
    <w:rsid w:val="000A4523"/>
    <w:rsid w:val="000A5DB6"/>
    <w:rsid w:val="000A763C"/>
    <w:rsid w:val="000B0195"/>
    <w:rsid w:val="000B2C11"/>
    <w:rsid w:val="000B3390"/>
    <w:rsid w:val="000B6F2D"/>
    <w:rsid w:val="000B7BD5"/>
    <w:rsid w:val="000C3CC9"/>
    <w:rsid w:val="000C533B"/>
    <w:rsid w:val="000C7B20"/>
    <w:rsid w:val="000D1386"/>
    <w:rsid w:val="000D2D33"/>
    <w:rsid w:val="000D315C"/>
    <w:rsid w:val="000D3C5D"/>
    <w:rsid w:val="000D452F"/>
    <w:rsid w:val="000D72E8"/>
    <w:rsid w:val="000E1D31"/>
    <w:rsid w:val="000E28FF"/>
    <w:rsid w:val="000E4B22"/>
    <w:rsid w:val="000E5400"/>
    <w:rsid w:val="000E5995"/>
    <w:rsid w:val="000E7797"/>
    <w:rsid w:val="000F182C"/>
    <w:rsid w:val="000F57C5"/>
    <w:rsid w:val="00103DE9"/>
    <w:rsid w:val="0010740C"/>
    <w:rsid w:val="0012213D"/>
    <w:rsid w:val="0012223C"/>
    <w:rsid w:val="001228C3"/>
    <w:rsid w:val="00125099"/>
    <w:rsid w:val="00125929"/>
    <w:rsid w:val="00125ACD"/>
    <w:rsid w:val="00125BEE"/>
    <w:rsid w:val="00127170"/>
    <w:rsid w:val="00130182"/>
    <w:rsid w:val="00132A1F"/>
    <w:rsid w:val="00134C2D"/>
    <w:rsid w:val="00137EFA"/>
    <w:rsid w:val="001405AD"/>
    <w:rsid w:val="00141CA4"/>
    <w:rsid w:val="00141F87"/>
    <w:rsid w:val="00143F8E"/>
    <w:rsid w:val="001444A7"/>
    <w:rsid w:val="00145AE3"/>
    <w:rsid w:val="001466F3"/>
    <w:rsid w:val="001502C4"/>
    <w:rsid w:val="00150CE5"/>
    <w:rsid w:val="00151216"/>
    <w:rsid w:val="00153491"/>
    <w:rsid w:val="00157CF7"/>
    <w:rsid w:val="001608A3"/>
    <w:rsid w:val="0016314F"/>
    <w:rsid w:val="00163705"/>
    <w:rsid w:val="00164DFF"/>
    <w:rsid w:val="0016580D"/>
    <w:rsid w:val="00166055"/>
    <w:rsid w:val="001751E2"/>
    <w:rsid w:val="001761A9"/>
    <w:rsid w:val="00177061"/>
    <w:rsid w:val="0017724A"/>
    <w:rsid w:val="0018464B"/>
    <w:rsid w:val="00185328"/>
    <w:rsid w:val="001859CE"/>
    <w:rsid w:val="00186506"/>
    <w:rsid w:val="00192AE5"/>
    <w:rsid w:val="00192E21"/>
    <w:rsid w:val="00193BD2"/>
    <w:rsid w:val="001965C3"/>
    <w:rsid w:val="0019723C"/>
    <w:rsid w:val="001A4548"/>
    <w:rsid w:val="001B2A77"/>
    <w:rsid w:val="001C01DF"/>
    <w:rsid w:val="001C3C1B"/>
    <w:rsid w:val="001D2F1A"/>
    <w:rsid w:val="001D2F8E"/>
    <w:rsid w:val="001D333A"/>
    <w:rsid w:val="001D53C3"/>
    <w:rsid w:val="001D7546"/>
    <w:rsid w:val="001E3766"/>
    <w:rsid w:val="001E4A02"/>
    <w:rsid w:val="001E6D0A"/>
    <w:rsid w:val="001E7459"/>
    <w:rsid w:val="001F38F1"/>
    <w:rsid w:val="001F6F27"/>
    <w:rsid w:val="001F713E"/>
    <w:rsid w:val="001F7496"/>
    <w:rsid w:val="0020015C"/>
    <w:rsid w:val="002007D9"/>
    <w:rsid w:val="00200DC2"/>
    <w:rsid w:val="0020137F"/>
    <w:rsid w:val="0020151D"/>
    <w:rsid w:val="00203838"/>
    <w:rsid w:val="00206EF1"/>
    <w:rsid w:val="00212C5D"/>
    <w:rsid w:val="00217494"/>
    <w:rsid w:val="00225FC3"/>
    <w:rsid w:val="0023159D"/>
    <w:rsid w:val="00237C8A"/>
    <w:rsid w:val="002448A8"/>
    <w:rsid w:val="00244D76"/>
    <w:rsid w:val="00250DC9"/>
    <w:rsid w:val="00251470"/>
    <w:rsid w:val="00251EE5"/>
    <w:rsid w:val="0025752B"/>
    <w:rsid w:val="002664BD"/>
    <w:rsid w:val="002677CE"/>
    <w:rsid w:val="00267E5E"/>
    <w:rsid w:val="0027636F"/>
    <w:rsid w:val="00276D68"/>
    <w:rsid w:val="00277362"/>
    <w:rsid w:val="00283741"/>
    <w:rsid w:val="002848C2"/>
    <w:rsid w:val="00285B0C"/>
    <w:rsid w:val="00287D01"/>
    <w:rsid w:val="00290E01"/>
    <w:rsid w:val="002916BC"/>
    <w:rsid w:val="002932C3"/>
    <w:rsid w:val="002954F0"/>
    <w:rsid w:val="00296C27"/>
    <w:rsid w:val="002A1792"/>
    <w:rsid w:val="002A28D7"/>
    <w:rsid w:val="002A7EEF"/>
    <w:rsid w:val="002B2C2F"/>
    <w:rsid w:val="002B49C1"/>
    <w:rsid w:val="002B639D"/>
    <w:rsid w:val="002B722F"/>
    <w:rsid w:val="002C0B9F"/>
    <w:rsid w:val="002C2E18"/>
    <w:rsid w:val="002C5733"/>
    <w:rsid w:val="002C5F77"/>
    <w:rsid w:val="002C67E5"/>
    <w:rsid w:val="002D2103"/>
    <w:rsid w:val="002E25BD"/>
    <w:rsid w:val="002E3177"/>
    <w:rsid w:val="002F2720"/>
    <w:rsid w:val="002F2733"/>
    <w:rsid w:val="002F378E"/>
    <w:rsid w:val="002F4788"/>
    <w:rsid w:val="002F68A5"/>
    <w:rsid w:val="002F6D8F"/>
    <w:rsid w:val="002F6E13"/>
    <w:rsid w:val="002F7F45"/>
    <w:rsid w:val="0030331C"/>
    <w:rsid w:val="003039A6"/>
    <w:rsid w:val="003107BF"/>
    <w:rsid w:val="003160C7"/>
    <w:rsid w:val="00320D39"/>
    <w:rsid w:val="00326479"/>
    <w:rsid w:val="0032722B"/>
    <w:rsid w:val="003310F8"/>
    <w:rsid w:val="003311A9"/>
    <w:rsid w:val="00333F91"/>
    <w:rsid w:val="00340449"/>
    <w:rsid w:val="00342FE9"/>
    <w:rsid w:val="00343037"/>
    <w:rsid w:val="00343BA6"/>
    <w:rsid w:val="0035462C"/>
    <w:rsid w:val="00354F69"/>
    <w:rsid w:val="003577CF"/>
    <w:rsid w:val="00361BC0"/>
    <w:rsid w:val="00364749"/>
    <w:rsid w:val="00365632"/>
    <w:rsid w:val="00375D17"/>
    <w:rsid w:val="003760EF"/>
    <w:rsid w:val="00386C27"/>
    <w:rsid w:val="003906E6"/>
    <w:rsid w:val="00391E65"/>
    <w:rsid w:val="00393D10"/>
    <w:rsid w:val="00395C9C"/>
    <w:rsid w:val="00395E19"/>
    <w:rsid w:val="003A1752"/>
    <w:rsid w:val="003A277B"/>
    <w:rsid w:val="003B26BD"/>
    <w:rsid w:val="003B300E"/>
    <w:rsid w:val="003B6A5C"/>
    <w:rsid w:val="003B6C5D"/>
    <w:rsid w:val="003B6F20"/>
    <w:rsid w:val="003C1951"/>
    <w:rsid w:val="003C4408"/>
    <w:rsid w:val="003D0B21"/>
    <w:rsid w:val="003D2315"/>
    <w:rsid w:val="003D304B"/>
    <w:rsid w:val="003D3588"/>
    <w:rsid w:val="003D572A"/>
    <w:rsid w:val="003E1034"/>
    <w:rsid w:val="003E2CF6"/>
    <w:rsid w:val="003E76FD"/>
    <w:rsid w:val="003F1BE3"/>
    <w:rsid w:val="003F5EF9"/>
    <w:rsid w:val="003F7951"/>
    <w:rsid w:val="00401B47"/>
    <w:rsid w:val="00402EDA"/>
    <w:rsid w:val="00402F68"/>
    <w:rsid w:val="00403DC1"/>
    <w:rsid w:val="00404C28"/>
    <w:rsid w:val="0040516F"/>
    <w:rsid w:val="00405C20"/>
    <w:rsid w:val="00405D99"/>
    <w:rsid w:val="004061BE"/>
    <w:rsid w:val="00406C5C"/>
    <w:rsid w:val="00410687"/>
    <w:rsid w:val="004108AB"/>
    <w:rsid w:val="004129E1"/>
    <w:rsid w:val="00417F6A"/>
    <w:rsid w:val="0042028A"/>
    <w:rsid w:val="004213D8"/>
    <w:rsid w:val="004217CB"/>
    <w:rsid w:val="00423335"/>
    <w:rsid w:val="00424FD2"/>
    <w:rsid w:val="0042664D"/>
    <w:rsid w:val="0043165A"/>
    <w:rsid w:val="0043194B"/>
    <w:rsid w:val="00433667"/>
    <w:rsid w:val="00435FCF"/>
    <w:rsid w:val="00436750"/>
    <w:rsid w:val="0044147A"/>
    <w:rsid w:val="004469A7"/>
    <w:rsid w:val="004604A2"/>
    <w:rsid w:val="004650A7"/>
    <w:rsid w:val="004663DC"/>
    <w:rsid w:val="004676E0"/>
    <w:rsid w:val="00471C4F"/>
    <w:rsid w:val="004723D2"/>
    <w:rsid w:val="00474E96"/>
    <w:rsid w:val="00475BC4"/>
    <w:rsid w:val="00480AD8"/>
    <w:rsid w:val="00490D95"/>
    <w:rsid w:val="004925FF"/>
    <w:rsid w:val="00495DCE"/>
    <w:rsid w:val="004A0120"/>
    <w:rsid w:val="004A0466"/>
    <w:rsid w:val="004A1833"/>
    <w:rsid w:val="004A270A"/>
    <w:rsid w:val="004A6243"/>
    <w:rsid w:val="004A69A6"/>
    <w:rsid w:val="004C249B"/>
    <w:rsid w:val="004D1AA7"/>
    <w:rsid w:val="004D24C2"/>
    <w:rsid w:val="004E08D7"/>
    <w:rsid w:val="004E6ED8"/>
    <w:rsid w:val="004E7DF3"/>
    <w:rsid w:val="004F0AD4"/>
    <w:rsid w:val="004F2DC9"/>
    <w:rsid w:val="004F32FE"/>
    <w:rsid w:val="004F3C67"/>
    <w:rsid w:val="004F62E1"/>
    <w:rsid w:val="004F6545"/>
    <w:rsid w:val="004F6C9A"/>
    <w:rsid w:val="004F7600"/>
    <w:rsid w:val="004F77B2"/>
    <w:rsid w:val="00501294"/>
    <w:rsid w:val="005015B9"/>
    <w:rsid w:val="005066A8"/>
    <w:rsid w:val="00507311"/>
    <w:rsid w:val="0050761D"/>
    <w:rsid w:val="00513371"/>
    <w:rsid w:val="0051575E"/>
    <w:rsid w:val="005164F0"/>
    <w:rsid w:val="00520405"/>
    <w:rsid w:val="0052147C"/>
    <w:rsid w:val="00522F3F"/>
    <w:rsid w:val="00525B57"/>
    <w:rsid w:val="0053197A"/>
    <w:rsid w:val="00532F98"/>
    <w:rsid w:val="00532FA0"/>
    <w:rsid w:val="00533E78"/>
    <w:rsid w:val="0053480C"/>
    <w:rsid w:val="005376F9"/>
    <w:rsid w:val="0054320E"/>
    <w:rsid w:val="005458D4"/>
    <w:rsid w:val="00545C92"/>
    <w:rsid w:val="005472AD"/>
    <w:rsid w:val="00547D8A"/>
    <w:rsid w:val="00552F1D"/>
    <w:rsid w:val="00554A1E"/>
    <w:rsid w:val="00557484"/>
    <w:rsid w:val="00557736"/>
    <w:rsid w:val="00557B6E"/>
    <w:rsid w:val="00557F46"/>
    <w:rsid w:val="00562E13"/>
    <w:rsid w:val="00564B0D"/>
    <w:rsid w:val="005666A2"/>
    <w:rsid w:val="005668C7"/>
    <w:rsid w:val="00567561"/>
    <w:rsid w:val="00567BE0"/>
    <w:rsid w:val="0057283F"/>
    <w:rsid w:val="00577AED"/>
    <w:rsid w:val="005808DD"/>
    <w:rsid w:val="00586404"/>
    <w:rsid w:val="005907CA"/>
    <w:rsid w:val="00593AB0"/>
    <w:rsid w:val="00594C04"/>
    <w:rsid w:val="005A09D4"/>
    <w:rsid w:val="005A27A7"/>
    <w:rsid w:val="005A5AEC"/>
    <w:rsid w:val="005B0821"/>
    <w:rsid w:val="005B0D21"/>
    <w:rsid w:val="005B5697"/>
    <w:rsid w:val="005C4831"/>
    <w:rsid w:val="005C4959"/>
    <w:rsid w:val="005C49F2"/>
    <w:rsid w:val="005C5195"/>
    <w:rsid w:val="005D0676"/>
    <w:rsid w:val="005D0BF1"/>
    <w:rsid w:val="005D4C36"/>
    <w:rsid w:val="005E1D62"/>
    <w:rsid w:val="005E4077"/>
    <w:rsid w:val="005E5419"/>
    <w:rsid w:val="005E63AD"/>
    <w:rsid w:val="005F0970"/>
    <w:rsid w:val="005F157E"/>
    <w:rsid w:val="005F1E63"/>
    <w:rsid w:val="005F2E07"/>
    <w:rsid w:val="005F3E4E"/>
    <w:rsid w:val="005F5C19"/>
    <w:rsid w:val="005F7CD9"/>
    <w:rsid w:val="00600811"/>
    <w:rsid w:val="006011A8"/>
    <w:rsid w:val="006020F6"/>
    <w:rsid w:val="0060211B"/>
    <w:rsid w:val="0060349B"/>
    <w:rsid w:val="006041A8"/>
    <w:rsid w:val="00606703"/>
    <w:rsid w:val="006108FE"/>
    <w:rsid w:val="006132F0"/>
    <w:rsid w:val="00614938"/>
    <w:rsid w:val="00614E58"/>
    <w:rsid w:val="00615C89"/>
    <w:rsid w:val="006173C6"/>
    <w:rsid w:val="00621AC2"/>
    <w:rsid w:val="0062206A"/>
    <w:rsid w:val="00630210"/>
    <w:rsid w:val="006329FC"/>
    <w:rsid w:val="006339D6"/>
    <w:rsid w:val="00636740"/>
    <w:rsid w:val="00636B4F"/>
    <w:rsid w:val="00637DF8"/>
    <w:rsid w:val="006405F4"/>
    <w:rsid w:val="006447AD"/>
    <w:rsid w:val="006452B5"/>
    <w:rsid w:val="00646A5A"/>
    <w:rsid w:val="006509FB"/>
    <w:rsid w:val="00651B72"/>
    <w:rsid w:val="006537C9"/>
    <w:rsid w:val="006565B7"/>
    <w:rsid w:val="00656C16"/>
    <w:rsid w:val="00665F5E"/>
    <w:rsid w:val="00671277"/>
    <w:rsid w:val="006752F5"/>
    <w:rsid w:val="00675B7B"/>
    <w:rsid w:val="00686A34"/>
    <w:rsid w:val="00686B02"/>
    <w:rsid w:val="00687B3A"/>
    <w:rsid w:val="00690C7D"/>
    <w:rsid w:val="00693467"/>
    <w:rsid w:val="0069379D"/>
    <w:rsid w:val="00693CE4"/>
    <w:rsid w:val="00695A9B"/>
    <w:rsid w:val="006A079F"/>
    <w:rsid w:val="006A69E8"/>
    <w:rsid w:val="006A7C22"/>
    <w:rsid w:val="006B298C"/>
    <w:rsid w:val="006B3071"/>
    <w:rsid w:val="006B4D6C"/>
    <w:rsid w:val="006B6CAF"/>
    <w:rsid w:val="006C0900"/>
    <w:rsid w:val="006C156E"/>
    <w:rsid w:val="006C4562"/>
    <w:rsid w:val="006C6134"/>
    <w:rsid w:val="006D119A"/>
    <w:rsid w:val="006D4050"/>
    <w:rsid w:val="006D6B79"/>
    <w:rsid w:val="006D7D25"/>
    <w:rsid w:val="006E3652"/>
    <w:rsid w:val="006E4F3C"/>
    <w:rsid w:val="006E6006"/>
    <w:rsid w:val="006F1109"/>
    <w:rsid w:val="006F34DA"/>
    <w:rsid w:val="006F44BB"/>
    <w:rsid w:val="006F54AA"/>
    <w:rsid w:val="006F606F"/>
    <w:rsid w:val="00704315"/>
    <w:rsid w:val="007062F7"/>
    <w:rsid w:val="00711AF6"/>
    <w:rsid w:val="00713AF0"/>
    <w:rsid w:val="00714448"/>
    <w:rsid w:val="00720263"/>
    <w:rsid w:val="007211F9"/>
    <w:rsid w:val="00724B7A"/>
    <w:rsid w:val="007260A3"/>
    <w:rsid w:val="007264AA"/>
    <w:rsid w:val="00726661"/>
    <w:rsid w:val="00730E8D"/>
    <w:rsid w:val="00731205"/>
    <w:rsid w:val="00732A1A"/>
    <w:rsid w:val="00734081"/>
    <w:rsid w:val="007351EA"/>
    <w:rsid w:val="0074184E"/>
    <w:rsid w:val="00741B2B"/>
    <w:rsid w:val="00746DFF"/>
    <w:rsid w:val="007534C2"/>
    <w:rsid w:val="00757782"/>
    <w:rsid w:val="0076587B"/>
    <w:rsid w:val="00771FA7"/>
    <w:rsid w:val="007724E9"/>
    <w:rsid w:val="00777201"/>
    <w:rsid w:val="007809F8"/>
    <w:rsid w:val="007869EC"/>
    <w:rsid w:val="00793984"/>
    <w:rsid w:val="0079456E"/>
    <w:rsid w:val="00795977"/>
    <w:rsid w:val="0079765D"/>
    <w:rsid w:val="007A32F3"/>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9A5"/>
    <w:rsid w:val="007D4E10"/>
    <w:rsid w:val="007E49CA"/>
    <w:rsid w:val="007E49D1"/>
    <w:rsid w:val="007E6C7C"/>
    <w:rsid w:val="007E7E32"/>
    <w:rsid w:val="007F245F"/>
    <w:rsid w:val="007F4828"/>
    <w:rsid w:val="007F5A0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23199"/>
    <w:rsid w:val="0082748A"/>
    <w:rsid w:val="00827747"/>
    <w:rsid w:val="008312BD"/>
    <w:rsid w:val="008350F8"/>
    <w:rsid w:val="008351CD"/>
    <w:rsid w:val="00840F70"/>
    <w:rsid w:val="008412D0"/>
    <w:rsid w:val="00841F02"/>
    <w:rsid w:val="00842B01"/>
    <w:rsid w:val="00843042"/>
    <w:rsid w:val="00844F5A"/>
    <w:rsid w:val="008510FF"/>
    <w:rsid w:val="00853F4E"/>
    <w:rsid w:val="00857A05"/>
    <w:rsid w:val="008608A9"/>
    <w:rsid w:val="00860B07"/>
    <w:rsid w:val="00860C97"/>
    <w:rsid w:val="008667F3"/>
    <w:rsid w:val="008672C4"/>
    <w:rsid w:val="008700F2"/>
    <w:rsid w:val="008702EA"/>
    <w:rsid w:val="00873D02"/>
    <w:rsid w:val="00873F6F"/>
    <w:rsid w:val="00876045"/>
    <w:rsid w:val="00881F3D"/>
    <w:rsid w:val="0088249A"/>
    <w:rsid w:val="00884478"/>
    <w:rsid w:val="00897158"/>
    <w:rsid w:val="008A2675"/>
    <w:rsid w:val="008A6E39"/>
    <w:rsid w:val="008B098B"/>
    <w:rsid w:val="008B2DB4"/>
    <w:rsid w:val="008B4BC3"/>
    <w:rsid w:val="008B7E39"/>
    <w:rsid w:val="008C12BB"/>
    <w:rsid w:val="008C234B"/>
    <w:rsid w:val="008C2853"/>
    <w:rsid w:val="008C2B2D"/>
    <w:rsid w:val="008C40CC"/>
    <w:rsid w:val="008C549D"/>
    <w:rsid w:val="008D2F9D"/>
    <w:rsid w:val="008D3E0D"/>
    <w:rsid w:val="008D433F"/>
    <w:rsid w:val="008D46D4"/>
    <w:rsid w:val="008D6A81"/>
    <w:rsid w:val="008E3AD9"/>
    <w:rsid w:val="008E6970"/>
    <w:rsid w:val="008F37A1"/>
    <w:rsid w:val="008F473D"/>
    <w:rsid w:val="00913249"/>
    <w:rsid w:val="009156F6"/>
    <w:rsid w:val="00921B87"/>
    <w:rsid w:val="00921F25"/>
    <w:rsid w:val="00922258"/>
    <w:rsid w:val="00923D2A"/>
    <w:rsid w:val="00926B0B"/>
    <w:rsid w:val="00935E6C"/>
    <w:rsid w:val="00935F07"/>
    <w:rsid w:val="00936123"/>
    <w:rsid w:val="009362AD"/>
    <w:rsid w:val="00942474"/>
    <w:rsid w:val="00943E4A"/>
    <w:rsid w:val="00952188"/>
    <w:rsid w:val="00952C41"/>
    <w:rsid w:val="009538EC"/>
    <w:rsid w:val="00960487"/>
    <w:rsid w:val="00961867"/>
    <w:rsid w:val="009623E1"/>
    <w:rsid w:val="00963C41"/>
    <w:rsid w:val="00966FE2"/>
    <w:rsid w:val="00970199"/>
    <w:rsid w:val="009704B9"/>
    <w:rsid w:val="00970A82"/>
    <w:rsid w:val="00974853"/>
    <w:rsid w:val="00974DE8"/>
    <w:rsid w:val="009757F4"/>
    <w:rsid w:val="0097585C"/>
    <w:rsid w:val="0097609E"/>
    <w:rsid w:val="00977967"/>
    <w:rsid w:val="00980138"/>
    <w:rsid w:val="00991494"/>
    <w:rsid w:val="00992588"/>
    <w:rsid w:val="009944A9"/>
    <w:rsid w:val="00996C04"/>
    <w:rsid w:val="0099708C"/>
    <w:rsid w:val="009979E6"/>
    <w:rsid w:val="009A06A2"/>
    <w:rsid w:val="009A2DBB"/>
    <w:rsid w:val="009A37F7"/>
    <w:rsid w:val="009A4179"/>
    <w:rsid w:val="009A6B71"/>
    <w:rsid w:val="009B0C37"/>
    <w:rsid w:val="009B149A"/>
    <w:rsid w:val="009B1C5B"/>
    <w:rsid w:val="009B78E0"/>
    <w:rsid w:val="009C0328"/>
    <w:rsid w:val="009C533E"/>
    <w:rsid w:val="009C5786"/>
    <w:rsid w:val="009D04B4"/>
    <w:rsid w:val="009D37D5"/>
    <w:rsid w:val="009E037A"/>
    <w:rsid w:val="009E2E6B"/>
    <w:rsid w:val="009E45DC"/>
    <w:rsid w:val="009E4A4B"/>
    <w:rsid w:val="009E7E0F"/>
    <w:rsid w:val="009F11EB"/>
    <w:rsid w:val="009F4621"/>
    <w:rsid w:val="009F6660"/>
    <w:rsid w:val="00A020F8"/>
    <w:rsid w:val="00A03090"/>
    <w:rsid w:val="00A034E8"/>
    <w:rsid w:val="00A034FD"/>
    <w:rsid w:val="00A03776"/>
    <w:rsid w:val="00A041AC"/>
    <w:rsid w:val="00A12D4A"/>
    <w:rsid w:val="00A169E7"/>
    <w:rsid w:val="00A1774E"/>
    <w:rsid w:val="00A20121"/>
    <w:rsid w:val="00A2165E"/>
    <w:rsid w:val="00A22B77"/>
    <w:rsid w:val="00A26AC3"/>
    <w:rsid w:val="00A342FF"/>
    <w:rsid w:val="00A41326"/>
    <w:rsid w:val="00A43DAA"/>
    <w:rsid w:val="00A43FFC"/>
    <w:rsid w:val="00A4791B"/>
    <w:rsid w:val="00A505A8"/>
    <w:rsid w:val="00A52EC2"/>
    <w:rsid w:val="00A535D0"/>
    <w:rsid w:val="00A53CAA"/>
    <w:rsid w:val="00A56C43"/>
    <w:rsid w:val="00A57432"/>
    <w:rsid w:val="00A61983"/>
    <w:rsid w:val="00A62A0E"/>
    <w:rsid w:val="00A667C6"/>
    <w:rsid w:val="00A70439"/>
    <w:rsid w:val="00A7544E"/>
    <w:rsid w:val="00A832B6"/>
    <w:rsid w:val="00A83E22"/>
    <w:rsid w:val="00A87B47"/>
    <w:rsid w:val="00A90C65"/>
    <w:rsid w:val="00A9145A"/>
    <w:rsid w:val="00A93258"/>
    <w:rsid w:val="00A9337D"/>
    <w:rsid w:val="00AA1166"/>
    <w:rsid w:val="00AA1853"/>
    <w:rsid w:val="00AA36A8"/>
    <w:rsid w:val="00AA3DF8"/>
    <w:rsid w:val="00AA5F39"/>
    <w:rsid w:val="00AB3015"/>
    <w:rsid w:val="00AB3BA1"/>
    <w:rsid w:val="00AB65F6"/>
    <w:rsid w:val="00AC3E78"/>
    <w:rsid w:val="00AC66F2"/>
    <w:rsid w:val="00AC7157"/>
    <w:rsid w:val="00AD234D"/>
    <w:rsid w:val="00AD4CF0"/>
    <w:rsid w:val="00AD6723"/>
    <w:rsid w:val="00AE7DB7"/>
    <w:rsid w:val="00AF1F1A"/>
    <w:rsid w:val="00AF271D"/>
    <w:rsid w:val="00AF3BD1"/>
    <w:rsid w:val="00AF3FC9"/>
    <w:rsid w:val="00B02B13"/>
    <w:rsid w:val="00B02EF0"/>
    <w:rsid w:val="00B03EB8"/>
    <w:rsid w:val="00B05103"/>
    <w:rsid w:val="00B05B54"/>
    <w:rsid w:val="00B07349"/>
    <w:rsid w:val="00B07D08"/>
    <w:rsid w:val="00B13EEE"/>
    <w:rsid w:val="00B1402A"/>
    <w:rsid w:val="00B15EE7"/>
    <w:rsid w:val="00B179E8"/>
    <w:rsid w:val="00B228BE"/>
    <w:rsid w:val="00B24949"/>
    <w:rsid w:val="00B27FF5"/>
    <w:rsid w:val="00B31419"/>
    <w:rsid w:val="00B32C46"/>
    <w:rsid w:val="00B33639"/>
    <w:rsid w:val="00B409B3"/>
    <w:rsid w:val="00B44DA5"/>
    <w:rsid w:val="00B46327"/>
    <w:rsid w:val="00B46538"/>
    <w:rsid w:val="00B507B9"/>
    <w:rsid w:val="00B50B29"/>
    <w:rsid w:val="00B51F99"/>
    <w:rsid w:val="00B520EB"/>
    <w:rsid w:val="00B5297F"/>
    <w:rsid w:val="00B61521"/>
    <w:rsid w:val="00B634D8"/>
    <w:rsid w:val="00B6467D"/>
    <w:rsid w:val="00B65D17"/>
    <w:rsid w:val="00B67C47"/>
    <w:rsid w:val="00B73220"/>
    <w:rsid w:val="00B80416"/>
    <w:rsid w:val="00B863D5"/>
    <w:rsid w:val="00B9167A"/>
    <w:rsid w:val="00B945BE"/>
    <w:rsid w:val="00B954F4"/>
    <w:rsid w:val="00BA2C73"/>
    <w:rsid w:val="00BB346C"/>
    <w:rsid w:val="00BB3921"/>
    <w:rsid w:val="00BB425F"/>
    <w:rsid w:val="00BB6664"/>
    <w:rsid w:val="00BC10C7"/>
    <w:rsid w:val="00BC2D1C"/>
    <w:rsid w:val="00BD4A08"/>
    <w:rsid w:val="00BD5AB3"/>
    <w:rsid w:val="00BD5B64"/>
    <w:rsid w:val="00BD5CAF"/>
    <w:rsid w:val="00BD6E29"/>
    <w:rsid w:val="00BE0850"/>
    <w:rsid w:val="00BE0B8C"/>
    <w:rsid w:val="00BE22BF"/>
    <w:rsid w:val="00BF11B8"/>
    <w:rsid w:val="00BF1426"/>
    <w:rsid w:val="00BF3A76"/>
    <w:rsid w:val="00BF3D83"/>
    <w:rsid w:val="00BF69E4"/>
    <w:rsid w:val="00BF718E"/>
    <w:rsid w:val="00C0042E"/>
    <w:rsid w:val="00C03BE8"/>
    <w:rsid w:val="00C04253"/>
    <w:rsid w:val="00C10B16"/>
    <w:rsid w:val="00C12859"/>
    <w:rsid w:val="00C12CDD"/>
    <w:rsid w:val="00C15B47"/>
    <w:rsid w:val="00C16898"/>
    <w:rsid w:val="00C22E0C"/>
    <w:rsid w:val="00C25659"/>
    <w:rsid w:val="00C316B3"/>
    <w:rsid w:val="00C31F81"/>
    <w:rsid w:val="00C3366B"/>
    <w:rsid w:val="00C344F9"/>
    <w:rsid w:val="00C37625"/>
    <w:rsid w:val="00C51BC9"/>
    <w:rsid w:val="00C52C5D"/>
    <w:rsid w:val="00C52CC4"/>
    <w:rsid w:val="00C54129"/>
    <w:rsid w:val="00C546B2"/>
    <w:rsid w:val="00C6486C"/>
    <w:rsid w:val="00C65657"/>
    <w:rsid w:val="00C717BD"/>
    <w:rsid w:val="00C7398F"/>
    <w:rsid w:val="00C74C2D"/>
    <w:rsid w:val="00C776BC"/>
    <w:rsid w:val="00C81565"/>
    <w:rsid w:val="00C87898"/>
    <w:rsid w:val="00C91538"/>
    <w:rsid w:val="00C962B7"/>
    <w:rsid w:val="00C969F8"/>
    <w:rsid w:val="00C96F9D"/>
    <w:rsid w:val="00CA1189"/>
    <w:rsid w:val="00CA1DE9"/>
    <w:rsid w:val="00CA43AB"/>
    <w:rsid w:val="00CA6115"/>
    <w:rsid w:val="00CA7E18"/>
    <w:rsid w:val="00CB0001"/>
    <w:rsid w:val="00CB230E"/>
    <w:rsid w:val="00CB3CBE"/>
    <w:rsid w:val="00CC60DB"/>
    <w:rsid w:val="00CD3334"/>
    <w:rsid w:val="00CD3664"/>
    <w:rsid w:val="00CD48B2"/>
    <w:rsid w:val="00CE00D2"/>
    <w:rsid w:val="00CE01B5"/>
    <w:rsid w:val="00CE3689"/>
    <w:rsid w:val="00CF16BA"/>
    <w:rsid w:val="00CF2008"/>
    <w:rsid w:val="00CF41EC"/>
    <w:rsid w:val="00CF4825"/>
    <w:rsid w:val="00D02AD4"/>
    <w:rsid w:val="00D0355F"/>
    <w:rsid w:val="00D05847"/>
    <w:rsid w:val="00D07721"/>
    <w:rsid w:val="00D078F4"/>
    <w:rsid w:val="00D10318"/>
    <w:rsid w:val="00D14AF6"/>
    <w:rsid w:val="00D203D5"/>
    <w:rsid w:val="00D2167C"/>
    <w:rsid w:val="00D226F3"/>
    <w:rsid w:val="00D22A19"/>
    <w:rsid w:val="00D231FE"/>
    <w:rsid w:val="00D30FEB"/>
    <w:rsid w:val="00D33105"/>
    <w:rsid w:val="00D3354E"/>
    <w:rsid w:val="00D36D71"/>
    <w:rsid w:val="00D40135"/>
    <w:rsid w:val="00D4039F"/>
    <w:rsid w:val="00D43054"/>
    <w:rsid w:val="00D43149"/>
    <w:rsid w:val="00D43C9A"/>
    <w:rsid w:val="00D452D8"/>
    <w:rsid w:val="00D47D9A"/>
    <w:rsid w:val="00D61CE1"/>
    <w:rsid w:val="00D660EF"/>
    <w:rsid w:val="00D668F8"/>
    <w:rsid w:val="00D67E26"/>
    <w:rsid w:val="00D7051F"/>
    <w:rsid w:val="00D705C4"/>
    <w:rsid w:val="00D70CD3"/>
    <w:rsid w:val="00D71EFA"/>
    <w:rsid w:val="00D7200B"/>
    <w:rsid w:val="00D80E00"/>
    <w:rsid w:val="00D81399"/>
    <w:rsid w:val="00D87B1C"/>
    <w:rsid w:val="00D9008C"/>
    <w:rsid w:val="00D9117C"/>
    <w:rsid w:val="00D9513D"/>
    <w:rsid w:val="00D95219"/>
    <w:rsid w:val="00D95B99"/>
    <w:rsid w:val="00DA0571"/>
    <w:rsid w:val="00DA1122"/>
    <w:rsid w:val="00DA113C"/>
    <w:rsid w:val="00DA150C"/>
    <w:rsid w:val="00DA1B09"/>
    <w:rsid w:val="00DA28F9"/>
    <w:rsid w:val="00DA3E8A"/>
    <w:rsid w:val="00DB08D0"/>
    <w:rsid w:val="00DB0FCE"/>
    <w:rsid w:val="00DB1D38"/>
    <w:rsid w:val="00DB2499"/>
    <w:rsid w:val="00DB2963"/>
    <w:rsid w:val="00DB462C"/>
    <w:rsid w:val="00DB4D72"/>
    <w:rsid w:val="00DB6813"/>
    <w:rsid w:val="00DD0337"/>
    <w:rsid w:val="00DD088B"/>
    <w:rsid w:val="00DD3588"/>
    <w:rsid w:val="00DD47A4"/>
    <w:rsid w:val="00DD55F7"/>
    <w:rsid w:val="00DD69DA"/>
    <w:rsid w:val="00DE2985"/>
    <w:rsid w:val="00DE5C44"/>
    <w:rsid w:val="00DE6B7C"/>
    <w:rsid w:val="00DE7CAB"/>
    <w:rsid w:val="00DF1F4B"/>
    <w:rsid w:val="00E02938"/>
    <w:rsid w:val="00E106DD"/>
    <w:rsid w:val="00E11189"/>
    <w:rsid w:val="00E12F8D"/>
    <w:rsid w:val="00E13B92"/>
    <w:rsid w:val="00E147AA"/>
    <w:rsid w:val="00E17533"/>
    <w:rsid w:val="00E20895"/>
    <w:rsid w:val="00E20E37"/>
    <w:rsid w:val="00E21F7E"/>
    <w:rsid w:val="00E2624E"/>
    <w:rsid w:val="00E312D5"/>
    <w:rsid w:val="00E314BD"/>
    <w:rsid w:val="00E31A6D"/>
    <w:rsid w:val="00E31A76"/>
    <w:rsid w:val="00E31B77"/>
    <w:rsid w:val="00E41E97"/>
    <w:rsid w:val="00E420D0"/>
    <w:rsid w:val="00E426E2"/>
    <w:rsid w:val="00E42F0F"/>
    <w:rsid w:val="00E441A9"/>
    <w:rsid w:val="00E469A5"/>
    <w:rsid w:val="00E47736"/>
    <w:rsid w:val="00E51930"/>
    <w:rsid w:val="00E644CC"/>
    <w:rsid w:val="00E6519B"/>
    <w:rsid w:val="00E65F85"/>
    <w:rsid w:val="00E66726"/>
    <w:rsid w:val="00E67A0D"/>
    <w:rsid w:val="00E72482"/>
    <w:rsid w:val="00E73402"/>
    <w:rsid w:val="00E74415"/>
    <w:rsid w:val="00E76A30"/>
    <w:rsid w:val="00E76A8E"/>
    <w:rsid w:val="00E77100"/>
    <w:rsid w:val="00E77636"/>
    <w:rsid w:val="00E828AD"/>
    <w:rsid w:val="00E83303"/>
    <w:rsid w:val="00E8436F"/>
    <w:rsid w:val="00E84936"/>
    <w:rsid w:val="00E918E5"/>
    <w:rsid w:val="00E92229"/>
    <w:rsid w:val="00E93BDA"/>
    <w:rsid w:val="00E948BF"/>
    <w:rsid w:val="00E97872"/>
    <w:rsid w:val="00EA0538"/>
    <w:rsid w:val="00EA2990"/>
    <w:rsid w:val="00EA48F0"/>
    <w:rsid w:val="00EA7824"/>
    <w:rsid w:val="00EB113A"/>
    <w:rsid w:val="00EB2BBB"/>
    <w:rsid w:val="00EB4600"/>
    <w:rsid w:val="00EB6D10"/>
    <w:rsid w:val="00EB6DA4"/>
    <w:rsid w:val="00EC4BAE"/>
    <w:rsid w:val="00ED19B3"/>
    <w:rsid w:val="00ED2AAA"/>
    <w:rsid w:val="00ED4340"/>
    <w:rsid w:val="00ED7FD2"/>
    <w:rsid w:val="00EE135F"/>
    <w:rsid w:val="00EF1390"/>
    <w:rsid w:val="00EF3E98"/>
    <w:rsid w:val="00EF7CC2"/>
    <w:rsid w:val="00F00ACF"/>
    <w:rsid w:val="00F00BF6"/>
    <w:rsid w:val="00F03A78"/>
    <w:rsid w:val="00F07790"/>
    <w:rsid w:val="00F14D8A"/>
    <w:rsid w:val="00F178BA"/>
    <w:rsid w:val="00F2218E"/>
    <w:rsid w:val="00F231EF"/>
    <w:rsid w:val="00F237EA"/>
    <w:rsid w:val="00F26EC0"/>
    <w:rsid w:val="00F3172C"/>
    <w:rsid w:val="00F365C4"/>
    <w:rsid w:val="00F40726"/>
    <w:rsid w:val="00F4299F"/>
    <w:rsid w:val="00F438DD"/>
    <w:rsid w:val="00F43D7F"/>
    <w:rsid w:val="00F50840"/>
    <w:rsid w:val="00F64B67"/>
    <w:rsid w:val="00F67026"/>
    <w:rsid w:val="00F67A31"/>
    <w:rsid w:val="00F719EE"/>
    <w:rsid w:val="00F75737"/>
    <w:rsid w:val="00F778E9"/>
    <w:rsid w:val="00F84A46"/>
    <w:rsid w:val="00F905F6"/>
    <w:rsid w:val="00F9143F"/>
    <w:rsid w:val="00F92519"/>
    <w:rsid w:val="00F927DC"/>
    <w:rsid w:val="00F93852"/>
    <w:rsid w:val="00F95AFE"/>
    <w:rsid w:val="00FA0DFD"/>
    <w:rsid w:val="00FA3EC1"/>
    <w:rsid w:val="00FA4F6D"/>
    <w:rsid w:val="00FA53E5"/>
    <w:rsid w:val="00FA7DB0"/>
    <w:rsid w:val="00FB39AD"/>
    <w:rsid w:val="00FB4E2F"/>
    <w:rsid w:val="00FC19A5"/>
    <w:rsid w:val="00FC5921"/>
    <w:rsid w:val="00FC6A97"/>
    <w:rsid w:val="00FD1070"/>
    <w:rsid w:val="00FD140B"/>
    <w:rsid w:val="00FD2E3A"/>
    <w:rsid w:val="00FD2F74"/>
    <w:rsid w:val="00FD3A74"/>
    <w:rsid w:val="00FD7B69"/>
    <w:rsid w:val="00FE014F"/>
    <w:rsid w:val="00FE6569"/>
    <w:rsid w:val="00FE7E3B"/>
    <w:rsid w:val="00FF4D72"/>
    <w:rsid w:val="00FF5604"/>
    <w:rsid w:val="00FF77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A8"/>
  </w:style>
  <w:style w:type="paragraph" w:styleId="Heading3">
    <w:name w:val="heading 3"/>
    <w:basedOn w:val="Normal"/>
    <w:next w:val="Normal"/>
    <w:link w:val="Heading3Char"/>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87B1C"/>
  </w:style>
  <w:style w:type="character" w:customStyle="1" w:styleId="Heading3Char">
    <w:name w:val="Heading 3 Char"/>
    <w:basedOn w:val="DefaultParagraphFont"/>
    <w:link w:val="Heading3"/>
    <w:uiPriority w:val="9"/>
    <w:semiHidden/>
    <w:rsid w:val="008510FF"/>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7E3B"/>
    <w:pPr>
      <w:tabs>
        <w:tab w:val="center" w:pos="4513"/>
        <w:tab w:val="right" w:pos="9026"/>
      </w:tabs>
    </w:pPr>
  </w:style>
  <w:style w:type="character" w:customStyle="1" w:styleId="HeaderChar">
    <w:name w:val="Header Char"/>
    <w:basedOn w:val="DefaultParagraphFont"/>
    <w:link w:val="Header"/>
    <w:uiPriority w:val="99"/>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 w:type="paragraph" w:customStyle="1" w:styleId="Default">
    <w:name w:val="Default"/>
    <w:rsid w:val="00C6486C"/>
    <w:pPr>
      <w:autoSpaceDE w:val="0"/>
      <w:autoSpaceDN w:val="0"/>
      <w:adjustRightInd w:val="0"/>
      <w:jc w:val="both"/>
    </w:pPr>
    <w:rPr>
      <w:lang w:val="en-IN"/>
    </w:rPr>
  </w:style>
  <w:style w:type="character" w:customStyle="1" w:styleId="A11">
    <w:name w:val="A11"/>
    <w:uiPriority w:val="99"/>
    <w:rsid w:val="00471C4F"/>
    <w:rPr>
      <w:rFonts w:cs="Futura Std Book"/>
      <w:color w:val="000000"/>
      <w:sz w:val="16"/>
      <w:szCs w:val="16"/>
    </w:rPr>
  </w:style>
  <w:style w:type="paragraph" w:styleId="BodyTextIndent2">
    <w:name w:val="Body Text Indent 2"/>
    <w:basedOn w:val="Normal"/>
    <w:link w:val="BodyTextIndent2Char"/>
    <w:uiPriority w:val="99"/>
    <w:unhideWhenUsed/>
    <w:rsid w:val="00471C4F"/>
    <w:pPr>
      <w:spacing w:after="120" w:line="480" w:lineRule="auto"/>
      <w:ind w:left="283"/>
    </w:pPr>
    <w:rPr>
      <w:rFonts w:asciiTheme="minorHAnsi" w:hAnsiTheme="minorHAnsi" w:cstheme="minorBidi"/>
      <w:sz w:val="22"/>
      <w:szCs w:val="22"/>
      <w:lang w:val="en-IN"/>
    </w:rPr>
  </w:style>
  <w:style w:type="character" w:customStyle="1" w:styleId="BodyTextIndent2Char">
    <w:name w:val="Body Text Indent 2 Char"/>
    <w:basedOn w:val="DefaultParagraphFont"/>
    <w:link w:val="BodyTextIndent2"/>
    <w:uiPriority w:val="99"/>
    <w:rsid w:val="00471C4F"/>
    <w:rPr>
      <w:rFonts w:asciiTheme="minorHAnsi" w:hAnsiTheme="minorHAnsi" w:cstheme="minorBidi"/>
      <w:sz w:val="22"/>
      <w:szCs w:val="22"/>
      <w:lang w:val="en-IN"/>
    </w:rPr>
  </w:style>
</w:styles>
</file>

<file path=word/webSettings.xml><?xml version="1.0" encoding="utf-8"?>
<w:webSettings xmlns:r="http://schemas.openxmlformats.org/officeDocument/2006/relationships" xmlns:w="http://schemas.openxmlformats.org/wordprocessingml/2006/main">
  <w:divs>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untaineering.ie/documentbank/uploads/IMD08%20broch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1251</Words>
  <Characters>7133</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 C Tiwari</cp:lastModifiedBy>
  <cp:revision>10</cp:revision>
  <dcterms:created xsi:type="dcterms:W3CDTF">2019-02-28T08:07:00Z</dcterms:created>
  <dcterms:modified xsi:type="dcterms:W3CDTF">2019-03-13T10:45:00Z</dcterms:modified>
</cp:coreProperties>
</file>